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1DAAD" w14:textId="77777777" w:rsidR="0092240A" w:rsidRPr="0070335C" w:rsidRDefault="0092240A" w:rsidP="00416FE2">
      <w:pPr>
        <w:bidi/>
        <w:jc w:val="center"/>
        <w:rPr>
          <w:rFonts w:asciiTheme="majorBidi" w:hAnsiTheme="majorBidi" w:cstheme="majorBidi"/>
          <w:color w:val="00B050"/>
          <w:sz w:val="22"/>
          <w:szCs w:val="22"/>
          <w:rtl/>
          <w:lang w:val="fr-FR"/>
        </w:rPr>
      </w:pPr>
    </w:p>
    <w:p w14:paraId="5FBF1768" w14:textId="77777777" w:rsidR="0092240A" w:rsidRPr="00563347" w:rsidRDefault="0092240A" w:rsidP="00416FE2">
      <w:pPr>
        <w:pStyle w:val="Heading3"/>
        <w:bidi/>
        <w:jc w:val="left"/>
        <w:rPr>
          <w:rFonts w:asciiTheme="majorBidi" w:hAnsiTheme="majorBidi" w:cstheme="majorBidi"/>
          <w:szCs w:val="32"/>
        </w:rPr>
      </w:pPr>
    </w:p>
    <w:p w14:paraId="40F1D4A9" w14:textId="77777777" w:rsidR="004E7612" w:rsidRPr="00563347" w:rsidRDefault="004E7612" w:rsidP="00416FE2">
      <w:pPr>
        <w:pStyle w:val="Heading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TableGrid"/>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49"/>
        <w:gridCol w:w="6776"/>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28641D3B" w:rsidR="00BB0DC2" w:rsidRPr="005D2DDD" w:rsidRDefault="00E72475" w:rsidP="00E72475">
            <w:pPr>
              <w:bidi/>
              <w:rPr>
                <w:rFonts w:asciiTheme="majorBidi" w:hAnsiTheme="majorBidi" w:cstheme="majorBidi"/>
                <w:sz w:val="30"/>
                <w:szCs w:val="30"/>
              </w:rPr>
            </w:pPr>
            <w:r w:rsidRPr="00E72475">
              <w:rPr>
                <w:rFonts w:ascii="AL-Mohanad" w:hAnsi="AL-Mohanad"/>
                <w:color w:val="002060"/>
                <w:sz w:val="28"/>
                <w:szCs w:val="28"/>
                <w:rtl/>
              </w:rPr>
              <w:t>مبادئ الاقتصاد الجزئي</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4D652567" w:rsidR="0027521F" w:rsidRPr="00E72475" w:rsidRDefault="00E72475" w:rsidP="00416FE2">
            <w:pPr>
              <w:bidi/>
              <w:rPr>
                <w:rFonts w:asciiTheme="majorBidi" w:hAnsiTheme="majorBidi"/>
                <w:sz w:val="30"/>
                <w:szCs w:val="30"/>
              </w:rPr>
            </w:pPr>
            <w:r w:rsidRPr="00E72475">
              <w:rPr>
                <w:rFonts w:asciiTheme="majorBidi" w:hAnsiTheme="majorBidi"/>
                <w:sz w:val="30"/>
                <w:szCs w:val="30"/>
              </w:rPr>
              <w:t>ECO 110</w:t>
            </w: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0678BCAE" w:rsidR="0027521F" w:rsidRPr="005D2DDD" w:rsidRDefault="00C85136" w:rsidP="00C85136">
            <w:pPr>
              <w:bidi/>
              <w:rPr>
                <w:rFonts w:asciiTheme="majorBidi" w:hAnsiTheme="majorBidi" w:cstheme="majorBidi"/>
                <w:b/>
                <w:bCs/>
                <w:sz w:val="30"/>
                <w:szCs w:val="30"/>
              </w:rPr>
            </w:pPr>
            <w:r w:rsidRPr="00C85136">
              <w:rPr>
                <w:rFonts w:ascii="AL-Mohanad" w:hAnsi="AL-Mohanad"/>
                <w:color w:val="2F5496"/>
                <w:sz w:val="28"/>
                <w:szCs w:val="28"/>
                <w:rtl/>
              </w:rPr>
              <w:t xml:space="preserve">بكالوريوس في إدارة الأعمال </w:t>
            </w:r>
            <w:r w:rsidRPr="00C85136">
              <w:rPr>
                <w:rFonts w:ascii="AL-Mohanad" w:hAnsi="AL-Mohanad" w:cs="AL-Mohanad"/>
                <w:color w:val="2F5496"/>
                <w:sz w:val="28"/>
                <w:szCs w:val="28"/>
              </w:rPr>
              <w:t>BBA</w:t>
            </w:r>
            <w:r w:rsidRPr="00C85136">
              <w:rPr>
                <w:rFonts w:ascii="AL-Mohanad" w:hAnsi="AL-Mohanad" w:cs="AL-Mohanad" w:hint="cs"/>
                <w:color w:val="2F5496"/>
                <w:sz w:val="28"/>
                <w:szCs w:val="28"/>
                <w:rtl/>
              </w:rPr>
              <w:t xml:space="preserve"> </w:t>
            </w:r>
            <w:r w:rsidRPr="00C85136">
              <w:rPr>
                <w:rFonts w:ascii="AL-Mohanad" w:hAnsi="AL-Mohanad" w:cs="AL-Mohanad"/>
                <w:color w:val="2F5496"/>
                <w:sz w:val="28"/>
                <w:szCs w:val="28"/>
                <w:rtl/>
              </w:rPr>
              <w:t>–</w:t>
            </w:r>
            <w:r w:rsidRPr="00C85136">
              <w:rPr>
                <w:rFonts w:ascii="AL-Mohanad" w:hAnsi="AL-Mohanad" w:hint="cs"/>
                <w:color w:val="2F5496"/>
                <w:sz w:val="28"/>
                <w:szCs w:val="28"/>
                <w:rtl/>
              </w:rPr>
              <w:t xml:space="preserve"> مسار الإدارة المالية</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3252BD97" w:rsidR="0027521F" w:rsidRPr="0037712D" w:rsidRDefault="00C85136" w:rsidP="00416FE2">
            <w:pPr>
              <w:bidi/>
              <w:rPr>
                <w:rFonts w:asciiTheme="majorBidi" w:hAnsiTheme="majorBidi" w:cstheme="majorBidi"/>
                <w:sz w:val="30"/>
                <w:szCs w:val="30"/>
                <w:lang w:bidi="ar-EG"/>
              </w:rPr>
            </w:pPr>
            <w:r w:rsidRPr="0037712D">
              <w:rPr>
                <w:rFonts w:asciiTheme="majorBidi" w:hAnsiTheme="majorBidi"/>
                <w:sz w:val="30"/>
                <w:szCs w:val="30"/>
                <w:rtl/>
              </w:rPr>
              <w:t>قسم إدارة الأعمال</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160BC098" w:rsidR="00DA5A4C" w:rsidRPr="0037712D" w:rsidRDefault="00C85136" w:rsidP="00416FE2">
            <w:pPr>
              <w:bidi/>
              <w:rPr>
                <w:rFonts w:asciiTheme="majorBidi" w:hAnsiTheme="majorBidi" w:cstheme="majorBidi"/>
                <w:sz w:val="30"/>
                <w:szCs w:val="30"/>
              </w:rPr>
            </w:pPr>
            <w:r w:rsidRPr="0037712D">
              <w:rPr>
                <w:rFonts w:asciiTheme="majorBidi" w:hAnsiTheme="majorBidi"/>
                <w:sz w:val="30"/>
                <w:szCs w:val="30"/>
                <w:rtl/>
              </w:rPr>
              <w:t>كلية العلوم و الدراسات الإنسانية برماح</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1A5E0146" w:rsidR="0027521F" w:rsidRPr="0037712D" w:rsidRDefault="0037712D" w:rsidP="00416FE2">
            <w:pPr>
              <w:bidi/>
              <w:rPr>
                <w:rFonts w:asciiTheme="majorBidi" w:hAnsiTheme="majorBidi" w:cstheme="majorBidi"/>
                <w:sz w:val="30"/>
                <w:szCs w:val="30"/>
              </w:rPr>
            </w:pPr>
            <w:r w:rsidRPr="0037712D">
              <w:rPr>
                <w:rFonts w:asciiTheme="majorBidi" w:hAnsiTheme="majorBidi" w:cstheme="majorBidi" w:hint="cs"/>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TOC1"/>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6F7764" w:rsidP="00416FE2">
          <w:pPr>
            <w:pStyle w:val="TOC1"/>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6F7764" w:rsidP="00416FE2">
          <w:pPr>
            <w:pStyle w:val="TOC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6F7764" w:rsidP="00416FE2">
          <w:pPr>
            <w:pStyle w:val="TOC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6F7764" w:rsidP="00416FE2">
          <w:pPr>
            <w:pStyle w:val="TOC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6F7764" w:rsidP="00416FE2">
          <w:pPr>
            <w:pStyle w:val="TOC1"/>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6F7764" w:rsidP="00416FE2">
          <w:pPr>
            <w:pStyle w:val="TOC1"/>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6F7764" w:rsidP="00416FE2">
          <w:pPr>
            <w:pStyle w:val="TOC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6F7764" w:rsidP="00416FE2">
          <w:pPr>
            <w:pStyle w:val="TOC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6F7764" w:rsidP="00416FE2">
          <w:pPr>
            <w:pStyle w:val="TOC1"/>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6F7764" w:rsidP="00416FE2">
          <w:pPr>
            <w:pStyle w:val="TOC1"/>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6F7764" w:rsidP="00416FE2">
          <w:pPr>
            <w:pStyle w:val="TOC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6F7764" w:rsidP="00416FE2">
          <w:pPr>
            <w:pStyle w:val="TOC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6F7764" w:rsidP="00416FE2">
          <w:pPr>
            <w:pStyle w:val="TOC1"/>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6F7764" w:rsidP="00416FE2">
          <w:pPr>
            <w:pStyle w:val="TOC1"/>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Heading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2"/>
        <w:gridCol w:w="685"/>
        <w:gridCol w:w="845"/>
        <w:gridCol w:w="48"/>
        <w:gridCol w:w="201"/>
        <w:gridCol w:w="169"/>
        <w:gridCol w:w="348"/>
        <w:gridCol w:w="494"/>
        <w:gridCol w:w="260"/>
        <w:gridCol w:w="669"/>
        <w:gridCol w:w="260"/>
        <w:gridCol w:w="193"/>
        <w:gridCol w:w="421"/>
        <w:gridCol w:w="348"/>
        <w:gridCol w:w="1931"/>
        <w:gridCol w:w="260"/>
        <w:gridCol w:w="1741"/>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20E437FC" w:rsidR="00807FAF" w:rsidRPr="003302F2" w:rsidRDefault="00807FAF" w:rsidP="00416FE2">
            <w:pPr>
              <w:bidi/>
              <w:rPr>
                <w:rFonts w:asciiTheme="majorBidi" w:hAnsiTheme="majorBidi" w:cstheme="majorBidi"/>
                <w:b/>
                <w:bCs/>
                <w:rtl/>
                <w:lang w:bidi="ar-EG"/>
              </w:rPr>
            </w:pP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E52A12A"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16BDCA7C" w:rsidR="00A506A9" w:rsidRPr="005D2DDD" w:rsidRDefault="00D70C0B" w:rsidP="00416FE2">
            <w:pPr>
              <w:bidi/>
              <w:rPr>
                <w:rFonts w:asciiTheme="majorBidi" w:hAnsiTheme="majorBidi" w:cstheme="majorBidi"/>
                <w:b/>
                <w:bCs/>
              </w:rPr>
            </w:pPr>
            <w:r w:rsidRPr="00D70C0B">
              <w:rPr>
                <w:rFonts w:asciiTheme="majorBidi" w:hAnsiTheme="majorBidi"/>
                <w:b/>
                <w:bCs/>
                <w:rtl/>
              </w:rPr>
              <w:t>√</w:t>
            </w: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4F6CF6AE" w:rsidR="005C6B5C" w:rsidRPr="005D2DDD" w:rsidRDefault="00D70C0B" w:rsidP="00D70C0B">
            <w:pPr>
              <w:bidi/>
              <w:rPr>
                <w:rFonts w:asciiTheme="majorBidi" w:hAnsiTheme="majorBidi" w:cstheme="majorBidi"/>
                <w:b/>
                <w:bCs/>
                <w:lang w:bidi="ar-EG"/>
              </w:rPr>
            </w:pPr>
            <w:r w:rsidRPr="00D70C0B">
              <w:rPr>
                <w:rFonts w:asciiTheme="majorBidi" w:hAnsiTheme="majorBidi" w:cstheme="majorBidi"/>
                <w:b/>
                <w:bCs/>
                <w:rtl/>
              </w:rPr>
              <w:t>√</w:t>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18C04170" w:rsidR="00C537CB"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37712D">
        <w:trPr>
          <w:trHeight w:val="615"/>
          <w:jc w:val="center"/>
        </w:trPr>
        <w:tc>
          <w:tcPr>
            <w:tcW w:w="5000" w:type="pct"/>
            <w:gridSpan w:val="17"/>
            <w:tcBorders>
              <w:top w:val="single" w:sz="8" w:space="0" w:color="auto"/>
            </w:tcBorders>
          </w:tcPr>
          <w:p w14:paraId="77AEE28A" w14:textId="77777777" w:rsidR="00550C20" w:rsidRPr="003302F2" w:rsidRDefault="00550C20" w:rsidP="00416FE2">
            <w:pPr>
              <w:bidi/>
              <w:rPr>
                <w:rFonts w:asciiTheme="majorBidi" w:hAnsiTheme="majorBidi" w:cstheme="majorBidi"/>
                <w:b/>
                <w:bCs/>
                <w:rtl/>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p>
          <w:p w14:paraId="2F62CFA8" w14:textId="261D70B1" w:rsidR="00550C20" w:rsidRPr="0037712D" w:rsidRDefault="0037712D" w:rsidP="0037712D">
            <w:pPr>
              <w:bidi/>
              <w:rPr>
                <w:rFonts w:asciiTheme="majorBidi" w:hAnsiTheme="majorBidi" w:cstheme="majorBidi"/>
                <w:rtl/>
              </w:rPr>
            </w:pPr>
            <w:r>
              <w:rPr>
                <w:rFonts w:ascii="Arial" w:hAnsi="Arial" w:hint="cs"/>
                <w:b/>
                <w:sz w:val="28"/>
                <w:szCs w:val="28"/>
                <w:rtl/>
              </w:rPr>
              <w:t>لا يوجد</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4299F24"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14:paraId="797AD407" w14:textId="77777777" w:rsidTr="005C735D">
        <w:trPr>
          <w:jc w:val="center"/>
        </w:trPr>
        <w:tc>
          <w:tcPr>
            <w:tcW w:w="5000" w:type="pct"/>
            <w:gridSpan w:val="17"/>
            <w:tcBorders>
              <w:top w:val="nil"/>
            </w:tcBorders>
          </w:tcPr>
          <w:p w14:paraId="5278A5BB" w14:textId="4D90225B" w:rsidR="00807FAF" w:rsidRPr="005D2DDD" w:rsidRDefault="0037712D" w:rsidP="00416FE2">
            <w:pPr>
              <w:bidi/>
              <w:rPr>
                <w:rFonts w:asciiTheme="majorBidi" w:hAnsiTheme="majorBidi" w:cstheme="majorBidi"/>
                <w:b/>
                <w:bCs/>
              </w:rPr>
            </w:pPr>
            <w:r w:rsidRPr="00CD60FB">
              <w:rPr>
                <w:rFonts w:ascii="Arial" w:hAnsi="Arial" w:hint="cs"/>
                <w:b/>
                <w:sz w:val="28"/>
                <w:szCs w:val="28"/>
                <w:rtl/>
              </w:rPr>
              <w:t>لا يوجد</w:t>
            </w: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NoSpacing"/>
        <w:bidi/>
        <w:rPr>
          <w:sz w:val="22"/>
          <w:szCs w:val="22"/>
        </w:rPr>
      </w:pPr>
      <w:bookmarkStart w:id="3" w:name="_Toc526247385"/>
      <w:bookmarkStart w:id="4"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3"/>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6A909BC1" w:rsidR="00D47214" w:rsidRPr="005D2DDD" w:rsidRDefault="000A6023" w:rsidP="00416FE2">
            <w:pPr>
              <w:bidi/>
              <w:jc w:val="center"/>
              <w:rPr>
                <w:rFonts w:asciiTheme="majorBidi" w:hAnsiTheme="majorBidi" w:cstheme="majorBidi"/>
              </w:rPr>
            </w:pPr>
            <w:r w:rsidRPr="00D70C0B">
              <w:rPr>
                <w:rFonts w:asciiTheme="majorBidi" w:hAnsiTheme="majorBidi"/>
                <w:b/>
                <w:bCs/>
                <w:rtl/>
              </w:rPr>
              <w:t>√</w:t>
            </w:r>
          </w:p>
        </w:tc>
        <w:tc>
          <w:tcPr>
            <w:tcW w:w="2404" w:type="dxa"/>
            <w:tcBorders>
              <w:top w:val="single" w:sz="8" w:space="0" w:color="auto"/>
              <w:left w:val="single" w:sz="8" w:space="0" w:color="auto"/>
              <w:bottom w:val="dashSmallGap" w:sz="4" w:space="0" w:color="auto"/>
            </w:tcBorders>
            <w:vAlign w:val="center"/>
          </w:tcPr>
          <w:p w14:paraId="744B2E44" w14:textId="4C9D8483" w:rsidR="00D47214" w:rsidRPr="005D2DDD" w:rsidRDefault="000A6023" w:rsidP="00416FE2">
            <w:pPr>
              <w:bidi/>
              <w:jc w:val="center"/>
              <w:rPr>
                <w:rFonts w:asciiTheme="majorBidi" w:hAnsiTheme="majorBidi" w:cstheme="majorBidi"/>
              </w:rPr>
            </w:pPr>
            <w:r w:rsidRPr="000A6023">
              <w:rPr>
                <w:rFonts w:hint="cs"/>
                <w:b/>
                <w:rtl/>
              </w:rPr>
              <w:t>90</w:t>
            </w:r>
            <w:r w:rsidRPr="000A6023">
              <w:rPr>
                <w:b/>
                <w:rtl/>
              </w:rPr>
              <w:t>%</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3361DA68" w:rsidR="00D47214" w:rsidRPr="005D2DDD" w:rsidRDefault="00CA07A2" w:rsidP="00416FE2">
            <w:pPr>
              <w:bidi/>
              <w:jc w:val="center"/>
              <w:rPr>
                <w:rFonts w:asciiTheme="majorBidi" w:hAnsiTheme="majorBidi" w:cstheme="majorBidi"/>
              </w:rPr>
            </w:pPr>
            <w:r>
              <w:rPr>
                <w:rFonts w:asciiTheme="majorBidi" w:hAnsiTheme="majorBidi" w:cstheme="majorBidi" w:hint="cs"/>
                <w:rtl/>
              </w:rPr>
              <w:t>0</w:t>
            </w:r>
          </w:p>
        </w:tc>
      </w:tr>
      <w:tr w:rsidR="00D4721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1E0E2160" w:rsidR="00D47214" w:rsidRPr="005D2DDD" w:rsidRDefault="000A6023" w:rsidP="000A6023">
            <w:pPr>
              <w:bidi/>
              <w:jc w:val="center"/>
              <w:rPr>
                <w:rFonts w:asciiTheme="majorBidi" w:hAnsiTheme="majorBidi" w:cstheme="majorBidi"/>
              </w:rPr>
            </w:pPr>
            <w:r w:rsidRPr="000A6023">
              <w:rPr>
                <w:rFonts w:asciiTheme="majorBidi" w:hAnsiTheme="majorBidi" w:cstheme="majorBidi"/>
                <w:b/>
                <w:bCs/>
                <w:rtl/>
              </w:rPr>
              <w:t>√</w:t>
            </w:r>
          </w:p>
        </w:tc>
        <w:tc>
          <w:tcPr>
            <w:tcW w:w="2404" w:type="dxa"/>
            <w:tcBorders>
              <w:top w:val="dashSmallGap" w:sz="4" w:space="0" w:color="auto"/>
              <w:left w:val="single" w:sz="8" w:space="0" w:color="auto"/>
              <w:bottom w:val="dashSmallGap" w:sz="4" w:space="0" w:color="auto"/>
            </w:tcBorders>
            <w:vAlign w:val="center"/>
          </w:tcPr>
          <w:p w14:paraId="12207D6D" w14:textId="47EBBC49" w:rsidR="00D47214" w:rsidRPr="005D2DDD" w:rsidRDefault="000A6023" w:rsidP="00416FE2">
            <w:pPr>
              <w:bidi/>
              <w:jc w:val="center"/>
              <w:rPr>
                <w:rFonts w:asciiTheme="majorBidi" w:hAnsiTheme="majorBidi" w:cstheme="majorBidi"/>
              </w:rPr>
            </w:pPr>
            <w:r>
              <w:rPr>
                <w:rFonts w:hint="cs"/>
                <w:b/>
                <w:rtl/>
              </w:rPr>
              <w:t>1</w:t>
            </w:r>
            <w:r w:rsidRPr="000A6023">
              <w:rPr>
                <w:rFonts w:hint="cs"/>
                <w:b/>
                <w:rtl/>
              </w:rPr>
              <w:t>0</w:t>
            </w:r>
            <w:r w:rsidRPr="000A6023">
              <w:rPr>
                <w:b/>
                <w:rtl/>
              </w:rPr>
              <w:t>%</w:t>
            </w: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65475079" w:rsidR="00D47214" w:rsidRPr="005D2DDD" w:rsidRDefault="00CA07A2" w:rsidP="00416FE2">
            <w:pPr>
              <w:bidi/>
              <w:jc w:val="center"/>
              <w:rPr>
                <w:rFonts w:asciiTheme="majorBidi" w:hAnsiTheme="majorBidi" w:cstheme="majorBidi"/>
              </w:rPr>
            </w:pPr>
            <w:r>
              <w:rPr>
                <w:rFonts w:asciiTheme="majorBidi" w:hAnsiTheme="majorBidi" w:cstheme="majorBidi" w:hint="cs"/>
                <w:rtl/>
              </w:rPr>
              <w:t>0</w:t>
            </w: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0D9C9DD2" w:rsidR="00D47214" w:rsidRPr="005D2DDD" w:rsidRDefault="00CA07A2" w:rsidP="00416FE2">
            <w:pPr>
              <w:bidi/>
              <w:jc w:val="center"/>
              <w:rPr>
                <w:rFonts w:asciiTheme="majorBidi" w:hAnsiTheme="majorBidi" w:cstheme="majorBidi"/>
              </w:rPr>
            </w:pPr>
            <w:r>
              <w:rPr>
                <w:rFonts w:asciiTheme="majorBidi" w:hAnsiTheme="majorBidi" w:cstheme="majorBidi" w:hint="cs"/>
                <w:rtl/>
              </w:rPr>
              <w:t>0</w:t>
            </w: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TableGrid"/>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4C519B49" w:rsidR="00026BDF" w:rsidRPr="000274EF" w:rsidRDefault="008B5E75" w:rsidP="008B5E75">
            <w:pPr>
              <w:bidi/>
              <w:jc w:val="center"/>
              <w:rPr>
                <w:rFonts w:asciiTheme="majorBidi" w:hAnsiTheme="majorBidi" w:cstheme="majorBidi"/>
                <w:rtl/>
                <w:lang w:bidi="ar-EG"/>
              </w:rPr>
            </w:pPr>
            <w:r>
              <w:rPr>
                <w:rFonts w:asciiTheme="majorBidi" w:hAnsiTheme="majorBidi" w:cstheme="majorBidi" w:hint="cs"/>
                <w:rtl/>
                <w:lang w:bidi="ar-EG"/>
              </w:rPr>
              <w:t>45</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r w:rsidRPr="000274EF">
              <w:rPr>
                <w:rFonts w:asciiTheme="majorBidi" w:hAnsiTheme="majorBidi" w:cstheme="majorBidi" w:hint="cs"/>
                <w:rtl/>
                <w:lang w:bidi="ar-EG"/>
              </w:rPr>
              <w:t>إستوديو</w:t>
            </w:r>
          </w:p>
        </w:tc>
        <w:tc>
          <w:tcPr>
            <w:tcW w:w="2370" w:type="dxa"/>
            <w:tcBorders>
              <w:top w:val="dashSmallGap" w:sz="4" w:space="0" w:color="auto"/>
              <w:bottom w:val="dashSmallGap" w:sz="4" w:space="0" w:color="auto"/>
              <w:right w:val="single" w:sz="12" w:space="0" w:color="auto"/>
            </w:tcBorders>
          </w:tcPr>
          <w:p w14:paraId="508BB300" w14:textId="6B26E6E6" w:rsidR="00026BDF" w:rsidRPr="000274EF" w:rsidRDefault="0070335C" w:rsidP="0070335C">
            <w:pPr>
              <w:bidi/>
              <w:jc w:val="center"/>
              <w:rPr>
                <w:rFonts w:asciiTheme="majorBidi" w:hAnsiTheme="majorBidi" w:cstheme="majorBidi"/>
                <w:rtl/>
                <w:lang w:bidi="ar-EG"/>
              </w:rPr>
            </w:pPr>
            <w:r>
              <w:rPr>
                <w:rFonts w:asciiTheme="majorBidi" w:hAnsiTheme="majorBidi" w:cstheme="majorBidi" w:hint="cs"/>
                <w:rtl/>
                <w:lang w:bidi="ar-EG"/>
              </w:rPr>
              <w:t>0</w:t>
            </w: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016E564C" w:rsidR="00026BDF" w:rsidRPr="000274EF" w:rsidRDefault="0070335C" w:rsidP="0070335C">
            <w:pPr>
              <w:bidi/>
              <w:jc w:val="center"/>
              <w:rPr>
                <w:rFonts w:asciiTheme="majorBidi" w:hAnsiTheme="majorBidi" w:cstheme="majorBidi"/>
                <w:rtl/>
                <w:lang w:bidi="ar-EG"/>
              </w:rPr>
            </w:pPr>
            <w:r>
              <w:rPr>
                <w:rFonts w:asciiTheme="majorBidi" w:hAnsiTheme="majorBidi" w:cstheme="majorBidi" w:hint="cs"/>
                <w:rtl/>
                <w:lang w:bidi="ar-EG"/>
              </w:rPr>
              <w:t>0</w:t>
            </w: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4F3CD38B" w:rsidR="00026BDF" w:rsidRPr="000274EF" w:rsidRDefault="0070335C" w:rsidP="0070335C">
            <w:pPr>
              <w:bidi/>
              <w:jc w:val="center"/>
              <w:rPr>
                <w:rFonts w:asciiTheme="majorBidi" w:hAnsiTheme="majorBidi" w:cstheme="majorBidi"/>
                <w:rtl/>
                <w:lang w:bidi="ar-EG"/>
              </w:rPr>
            </w:pPr>
            <w:r>
              <w:rPr>
                <w:rFonts w:asciiTheme="majorBidi" w:hAnsiTheme="majorBidi" w:cstheme="majorBidi" w:hint="cs"/>
                <w:rtl/>
                <w:lang w:bidi="ar-EG"/>
              </w:rPr>
              <w:t>0</w:t>
            </w: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3B9C718F" w:rsidR="00026BDF" w:rsidRPr="000274EF" w:rsidRDefault="008B5E75" w:rsidP="0070335C">
            <w:pPr>
              <w:bidi/>
              <w:jc w:val="center"/>
              <w:rPr>
                <w:rFonts w:asciiTheme="majorBidi" w:hAnsiTheme="majorBidi" w:cstheme="majorBidi"/>
                <w:rtl/>
                <w:lang w:bidi="ar-EG"/>
              </w:rPr>
            </w:pPr>
            <w:r>
              <w:rPr>
                <w:rFonts w:asciiTheme="majorBidi" w:hAnsiTheme="majorBidi" w:cstheme="majorBidi" w:hint="cs"/>
                <w:rtl/>
                <w:lang w:bidi="ar-EG"/>
              </w:rPr>
              <w:t>45</w:t>
            </w: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3E68D437" w:rsidR="00026BDF" w:rsidRPr="000274EF" w:rsidRDefault="0070335C" w:rsidP="00353956">
            <w:pPr>
              <w:bidi/>
              <w:jc w:val="center"/>
              <w:rPr>
                <w:rFonts w:asciiTheme="majorBidi" w:hAnsiTheme="majorBidi" w:cstheme="majorBidi"/>
                <w:rtl/>
                <w:lang w:bidi="ar-EG"/>
              </w:rPr>
            </w:pPr>
            <w:r w:rsidRPr="0070335C">
              <w:rPr>
                <w:rFonts w:asciiTheme="majorBidi" w:hAnsiTheme="majorBidi" w:cstheme="majorBidi" w:hint="cs"/>
                <w:rtl/>
                <w:lang w:bidi="ar-EG"/>
              </w:rPr>
              <w:t>45</w:t>
            </w: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46ED5081" w:rsidR="00026BDF" w:rsidRPr="000274EF" w:rsidRDefault="00353956" w:rsidP="00353956">
            <w:pPr>
              <w:bidi/>
              <w:jc w:val="center"/>
              <w:rPr>
                <w:rFonts w:asciiTheme="majorBidi" w:hAnsiTheme="majorBidi" w:cstheme="majorBidi"/>
                <w:rtl/>
                <w:lang w:bidi="ar-EG"/>
              </w:rPr>
            </w:pPr>
            <w:r>
              <w:rPr>
                <w:rFonts w:asciiTheme="majorBidi" w:hAnsiTheme="majorBidi" w:cstheme="majorBidi" w:hint="cs"/>
                <w:rtl/>
                <w:lang w:bidi="ar-EG"/>
              </w:rPr>
              <w:t>15</w:t>
            </w: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7A1F12A1" w:rsidR="005E1425" w:rsidRPr="000274EF" w:rsidRDefault="00353956" w:rsidP="00353956">
            <w:pPr>
              <w:bidi/>
              <w:jc w:val="center"/>
              <w:rPr>
                <w:rFonts w:asciiTheme="majorBidi" w:hAnsiTheme="majorBidi" w:cstheme="majorBidi"/>
                <w:rtl/>
                <w:lang w:bidi="ar-EG"/>
              </w:rPr>
            </w:pPr>
            <w:r w:rsidRPr="00353956">
              <w:rPr>
                <w:rFonts w:asciiTheme="majorBidi" w:hAnsiTheme="majorBidi" w:cstheme="majorBidi" w:hint="cs"/>
                <w:rtl/>
                <w:lang w:bidi="ar-EG"/>
              </w:rPr>
              <w:t>7.5</w:t>
            </w: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1A78EB50" w:rsidR="005E1425" w:rsidRPr="000274EF" w:rsidRDefault="00353956" w:rsidP="00353956">
            <w:pPr>
              <w:bidi/>
              <w:jc w:val="center"/>
              <w:rPr>
                <w:rFonts w:asciiTheme="majorBidi" w:hAnsiTheme="majorBidi" w:cstheme="majorBidi"/>
                <w:rtl/>
                <w:lang w:bidi="ar-EG"/>
              </w:rPr>
            </w:pPr>
            <w:r w:rsidRPr="00353956">
              <w:rPr>
                <w:rFonts w:asciiTheme="majorBidi" w:hAnsiTheme="majorBidi" w:cstheme="majorBidi" w:hint="cs"/>
                <w:rtl/>
                <w:lang w:bidi="ar-EG"/>
              </w:rPr>
              <w:t>7.5</w:t>
            </w: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2398DFD9" w:rsidR="0019322E" w:rsidRPr="000274EF" w:rsidRDefault="00353956" w:rsidP="00353956">
            <w:pPr>
              <w:bidi/>
              <w:jc w:val="center"/>
              <w:rPr>
                <w:rFonts w:asciiTheme="majorBidi" w:hAnsiTheme="majorBidi" w:cstheme="majorBidi"/>
                <w:rtl/>
                <w:lang w:bidi="ar-EG"/>
              </w:rPr>
            </w:pPr>
            <w:r>
              <w:rPr>
                <w:rFonts w:asciiTheme="majorBidi" w:hAnsiTheme="majorBidi" w:cstheme="majorBidi" w:hint="cs"/>
                <w:rtl/>
                <w:lang w:bidi="ar-EG"/>
              </w:rPr>
              <w:t>15</w:t>
            </w: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158DE93D" w:rsidR="009B0DDB" w:rsidRPr="000274EF" w:rsidRDefault="0070335C" w:rsidP="00353956">
            <w:pPr>
              <w:bidi/>
              <w:jc w:val="center"/>
              <w:rPr>
                <w:rFonts w:asciiTheme="majorBidi" w:hAnsiTheme="majorBidi" w:cstheme="majorBidi"/>
                <w:rtl/>
                <w:lang w:bidi="ar-EG"/>
              </w:rPr>
            </w:pPr>
            <w:r>
              <w:rPr>
                <w:rFonts w:asciiTheme="majorBidi" w:hAnsiTheme="majorBidi" w:cstheme="majorBidi" w:hint="cs"/>
                <w:rtl/>
                <w:lang w:bidi="ar-EG"/>
              </w:rPr>
              <w:t>90</w:t>
            </w: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Heading1"/>
      </w:pPr>
      <w:bookmarkStart w:id="5" w:name="_Toc526247379"/>
      <w:bookmarkStart w:id="6" w:name="_Toc337785"/>
      <w:bookmarkEnd w:id="4"/>
      <w:r w:rsidRPr="005D2DDD">
        <w:rPr>
          <w:rtl/>
        </w:rPr>
        <w:t xml:space="preserve">ب- </w:t>
      </w:r>
      <w:r w:rsidR="002F4E2F">
        <w:rPr>
          <w:rFonts w:hint="cs"/>
          <w:rtl/>
        </w:rPr>
        <w:t>هدف</w:t>
      </w:r>
      <w:r w:rsidRPr="005D2DDD">
        <w:rPr>
          <w:rtl/>
        </w:rPr>
        <w:t xml:space="preserve"> المقرر ومخرجاته </w:t>
      </w:r>
      <w:r w:rsidR="00BA479B" w:rsidRPr="005D2DDD">
        <w:rPr>
          <w:rtl/>
        </w:rPr>
        <w:t>التعليمية:</w:t>
      </w:r>
      <w:bookmarkEnd w:id="5"/>
      <w:bookmarkEnd w:id="6"/>
    </w:p>
    <w:tbl>
      <w:tblPr>
        <w:tblStyle w:val="TableGrid"/>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78F713E1" w14:textId="7EBC8532" w:rsidR="0036214F" w:rsidRDefault="00AE57B1" w:rsidP="0036214F">
            <w:pPr>
              <w:pStyle w:val="Heading2"/>
              <w:numPr>
                <w:ilvl w:val="0"/>
                <w:numId w:val="9"/>
              </w:numPr>
            </w:pPr>
            <w:bookmarkStart w:id="7" w:name="_Toc337786"/>
            <w:r w:rsidRPr="005C735D">
              <w:rPr>
                <w:rFonts w:hint="cs"/>
                <w:rtl/>
                <w:lang w:bidi="ar-EG"/>
              </w:rPr>
              <w:t>ال</w:t>
            </w:r>
            <w:r w:rsidR="00192987" w:rsidRPr="005C735D">
              <w:rPr>
                <w:rFonts w:hint="cs"/>
                <w:rtl/>
              </w:rPr>
              <w:t xml:space="preserve">وصف </w:t>
            </w:r>
            <w:r w:rsidRPr="005C735D">
              <w:rPr>
                <w:rFonts w:hint="cs"/>
                <w:rtl/>
              </w:rPr>
              <w:t>العام ل</w:t>
            </w:r>
            <w:r w:rsidR="00192987" w:rsidRPr="005C735D">
              <w:rPr>
                <w:rFonts w:hint="cs"/>
                <w:rtl/>
              </w:rPr>
              <w:t>لمقرر:</w:t>
            </w:r>
            <w:bookmarkEnd w:id="7"/>
          </w:p>
          <w:p w14:paraId="72D97E3A" w14:textId="59A4CB75" w:rsidR="00673AFD" w:rsidRPr="00192987" w:rsidRDefault="0036214F" w:rsidP="00546A8E">
            <w:pPr>
              <w:bidi/>
              <w:jc w:val="both"/>
              <w:rPr>
                <w:rtl/>
              </w:rPr>
            </w:pPr>
            <w:r w:rsidRPr="0036214F">
              <w:t xml:space="preserve"> </w:t>
            </w:r>
            <w:r w:rsidR="00DB7B66">
              <w:rPr>
                <w:rFonts w:asciiTheme="majorBidi" w:hAnsiTheme="majorBidi" w:cstheme="majorBidi" w:hint="cs"/>
                <w:rtl/>
                <w:lang w:bidi="ar-EG"/>
              </w:rPr>
              <w:t>يتناول</w:t>
            </w:r>
            <w:r w:rsidRPr="0036214F">
              <w:rPr>
                <w:rFonts w:asciiTheme="majorBidi" w:hAnsiTheme="majorBidi" w:cstheme="majorBidi"/>
                <w:rtl/>
                <w:lang w:bidi="ar-EG"/>
              </w:rPr>
              <w:t xml:space="preserve"> </w:t>
            </w:r>
            <w:r>
              <w:rPr>
                <w:rFonts w:asciiTheme="majorBidi" w:hAnsiTheme="majorBidi" w:cstheme="majorBidi" w:hint="cs"/>
                <w:rtl/>
                <w:lang w:bidi="ar-EG"/>
              </w:rPr>
              <w:t>هذا المقرر</w:t>
            </w:r>
            <w:r w:rsidRPr="0036214F">
              <w:rPr>
                <w:rFonts w:asciiTheme="majorBidi" w:hAnsiTheme="majorBidi" w:cstheme="majorBidi"/>
                <w:rtl/>
                <w:lang w:bidi="ar-EG"/>
              </w:rPr>
              <w:t xml:space="preserve"> المشكلة الاقتصادية، و</w:t>
            </w:r>
            <w:r w:rsidR="00DB7B66">
              <w:rPr>
                <w:rFonts w:asciiTheme="majorBidi" w:hAnsiTheme="majorBidi" w:cstheme="majorBidi" w:hint="cs"/>
                <w:rtl/>
                <w:lang w:bidi="ar-EG"/>
              </w:rPr>
              <w:t xml:space="preserve">كيفية </w:t>
            </w:r>
            <w:r w:rsidRPr="0036214F">
              <w:rPr>
                <w:rFonts w:asciiTheme="majorBidi" w:hAnsiTheme="majorBidi" w:cstheme="majorBidi"/>
                <w:rtl/>
                <w:lang w:bidi="ar-EG"/>
              </w:rPr>
              <w:t xml:space="preserve">حلها في الأنظمة الاقتصادية  المختلفة، مع التركيز على دور جهاز الأسعار في هذا المجال من خلال التفاعل بين العرض والطلب، وسلوك المنتج في تحديد العرض من خلال نظرية الإنتاج والتكاليف في الأنماط المختلفة لهيكل السوق، </w:t>
            </w:r>
            <w:r w:rsidR="00DB7B66">
              <w:rPr>
                <w:rFonts w:asciiTheme="majorBidi" w:hAnsiTheme="majorBidi" w:cstheme="majorBidi" w:hint="cs"/>
                <w:rtl/>
                <w:lang w:bidi="ar-EG"/>
              </w:rPr>
              <w:t xml:space="preserve">كما يتناول </w:t>
            </w:r>
            <w:r w:rsidRPr="0036214F">
              <w:rPr>
                <w:rFonts w:asciiTheme="majorBidi" w:hAnsiTheme="majorBidi" w:cstheme="majorBidi"/>
                <w:rtl/>
                <w:lang w:bidi="ar-EG"/>
              </w:rPr>
              <w:t xml:space="preserve">تحليل سلوك المستهلك كمحدد </w:t>
            </w:r>
            <w:r w:rsidR="00546A8E">
              <w:rPr>
                <w:rFonts w:asciiTheme="majorBidi" w:hAnsiTheme="majorBidi" w:cstheme="majorBidi" w:hint="cs"/>
                <w:rtl/>
                <w:lang w:bidi="ar-EG"/>
              </w:rPr>
              <w:t>أساسي ل</w:t>
            </w:r>
            <w:r w:rsidRPr="0036214F">
              <w:rPr>
                <w:rFonts w:asciiTheme="majorBidi" w:hAnsiTheme="majorBidi" w:cstheme="majorBidi"/>
                <w:rtl/>
                <w:lang w:bidi="ar-EG"/>
              </w:rPr>
              <w:t>لطلب، والعوامل المحددة لهذا السلوك.</w:t>
            </w: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44D2A302" w14:textId="11468D85" w:rsidR="00AA1554" w:rsidRPr="00E115D6" w:rsidRDefault="00192987" w:rsidP="0036214F">
            <w:pPr>
              <w:pStyle w:val="Heading2"/>
            </w:pPr>
            <w:bookmarkStart w:id="8" w:name="_Toc526247380"/>
            <w:bookmarkStart w:id="9" w:name="_Toc337787"/>
            <w:r w:rsidRPr="005C735D">
              <w:rPr>
                <w:rFonts w:hint="cs"/>
                <w:rtl/>
              </w:rPr>
              <w:t>2</w:t>
            </w:r>
            <w:r w:rsidR="0081562B" w:rsidRPr="005C735D">
              <w:rPr>
                <w:rtl/>
              </w:rPr>
              <w:t xml:space="preserve">. </w:t>
            </w:r>
            <w:bookmarkEnd w:id="8"/>
            <w:r w:rsidR="002F4E2F" w:rsidRPr="005C735D">
              <w:rPr>
                <w:rFonts w:hint="cs"/>
                <w:rtl/>
              </w:rPr>
              <w:t>الهدف الرئيس للمقرر</w:t>
            </w:r>
            <w:bookmarkEnd w:id="9"/>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6191D820" w14:textId="57E74146" w:rsidR="00546A8E" w:rsidRPr="00914955" w:rsidRDefault="00937E44" w:rsidP="00914955">
            <w:pPr>
              <w:pStyle w:val="ListParagraph"/>
              <w:numPr>
                <w:ilvl w:val="0"/>
                <w:numId w:val="10"/>
              </w:numPr>
              <w:bidi/>
              <w:jc w:val="lowKashida"/>
              <w:rPr>
                <w:rFonts w:asciiTheme="minorBidi" w:hAnsiTheme="minorBidi"/>
              </w:rPr>
            </w:pPr>
            <w:r w:rsidRPr="00914955">
              <w:rPr>
                <w:rFonts w:asciiTheme="minorBidi" w:hAnsiTheme="minorBidi"/>
                <w:rtl/>
              </w:rPr>
              <w:t xml:space="preserve">تعريف الطالب </w:t>
            </w:r>
            <w:r w:rsidR="00546A8E" w:rsidRPr="00914955">
              <w:rPr>
                <w:rFonts w:asciiTheme="minorBidi" w:hAnsiTheme="minorBidi"/>
                <w:rtl/>
              </w:rPr>
              <w:t xml:space="preserve">بمفهوم علم الاقتصاد وبمبادئ النظرية الجزئية. </w:t>
            </w:r>
          </w:p>
          <w:p w14:paraId="6F2E1243" w14:textId="77FC0E3B" w:rsidR="00D553DE" w:rsidRPr="00914955" w:rsidRDefault="00914955" w:rsidP="00914955">
            <w:pPr>
              <w:pStyle w:val="ListParagraph"/>
              <w:numPr>
                <w:ilvl w:val="0"/>
                <w:numId w:val="10"/>
              </w:numPr>
              <w:bidi/>
              <w:jc w:val="lowKashida"/>
              <w:rPr>
                <w:rFonts w:asciiTheme="minorBidi" w:hAnsiTheme="minorBidi"/>
              </w:rPr>
            </w:pPr>
            <w:r w:rsidRPr="008440B0">
              <w:rPr>
                <w:rFonts w:asciiTheme="minorBidi" w:hAnsiTheme="minorBidi"/>
                <w:rtl/>
              </w:rPr>
              <w:t xml:space="preserve">تطبيق أسس التحليل الاقتصادي لاستيعاب سلوك الوحدات الاقتصادية </w:t>
            </w:r>
            <w:r>
              <w:rPr>
                <w:rFonts w:asciiTheme="minorBidi" w:hAnsiTheme="minorBidi"/>
                <w:rtl/>
              </w:rPr>
              <w:t>الجزئية (الأفراد، الأسر، المنش</w:t>
            </w:r>
            <w:r>
              <w:rPr>
                <w:rFonts w:asciiTheme="minorBidi" w:hAnsiTheme="minorBidi" w:hint="cs"/>
                <w:rtl/>
              </w:rPr>
              <w:t>آ</w:t>
            </w:r>
            <w:r w:rsidRPr="008440B0">
              <w:rPr>
                <w:rFonts w:asciiTheme="minorBidi" w:hAnsiTheme="minorBidi"/>
                <w:rtl/>
              </w:rPr>
              <w:t>ت).</w:t>
            </w:r>
          </w:p>
          <w:p w14:paraId="09DC25A5" w14:textId="5BE1466D" w:rsidR="00807FAF" w:rsidRPr="00EE7033" w:rsidRDefault="00914955" w:rsidP="00EE7033">
            <w:pPr>
              <w:pStyle w:val="ListParagraph"/>
              <w:numPr>
                <w:ilvl w:val="0"/>
                <w:numId w:val="10"/>
              </w:numPr>
              <w:bidi/>
              <w:jc w:val="lowKashida"/>
              <w:rPr>
                <w:rFonts w:asciiTheme="minorBidi" w:hAnsiTheme="minorBidi"/>
              </w:rPr>
            </w:pPr>
            <w:r>
              <w:rPr>
                <w:rFonts w:asciiTheme="minorBidi" w:hAnsiTheme="minorBidi" w:hint="cs"/>
                <w:rtl/>
              </w:rPr>
              <w:t xml:space="preserve">التعرف على </w:t>
            </w:r>
            <w:r w:rsidRPr="00914955">
              <w:rPr>
                <w:rFonts w:asciiTheme="minorBidi" w:hAnsiTheme="minorBidi"/>
                <w:rtl/>
              </w:rPr>
              <w:t>أنماط الأسواق الاقتص</w:t>
            </w:r>
            <w:r w:rsidRPr="00914955">
              <w:rPr>
                <w:rFonts w:asciiTheme="minorBidi" w:hAnsiTheme="minorBidi" w:hint="cs"/>
                <w:rtl/>
              </w:rPr>
              <w:t>ا</w:t>
            </w:r>
            <w:r w:rsidRPr="00914955">
              <w:rPr>
                <w:rFonts w:asciiTheme="minorBidi" w:hAnsiTheme="minorBidi"/>
                <w:rtl/>
              </w:rPr>
              <w:t>دية الجزئية وقراراتها الإنتاجية والتسعيرية.</w:t>
            </w:r>
          </w:p>
        </w:tc>
      </w:tr>
    </w:tbl>
    <w:p w14:paraId="05711FF0" w14:textId="4CD03797" w:rsidR="00BD2CF4" w:rsidRPr="005D2DDD" w:rsidRDefault="006F5B3C" w:rsidP="0036214F">
      <w:pPr>
        <w:pStyle w:val="Heading2"/>
      </w:pPr>
      <w:bookmarkStart w:id="10" w:name="_Toc526247382"/>
      <w:bookmarkStart w:id="11" w:name="_Toc337788"/>
      <w:bookmarkStart w:id="12" w:name="_Hlk950932"/>
      <w:r>
        <w:rPr>
          <w:rFonts w:hint="cs"/>
          <w:rtl/>
        </w:rPr>
        <w:lastRenderedPageBreak/>
        <w:t xml:space="preserve">3. </w:t>
      </w:r>
      <w:r w:rsidR="00E454E0" w:rsidRPr="005D2DDD">
        <w:rPr>
          <w:rtl/>
        </w:rPr>
        <w:t xml:space="preserve">مخرجات التعلم </w:t>
      </w:r>
      <w:r w:rsidR="00BA479B" w:rsidRPr="005D2DDD">
        <w:rPr>
          <w:rtl/>
        </w:rPr>
        <w:t>للمقرر:</w:t>
      </w:r>
      <w:bookmarkEnd w:id="10"/>
      <w:bookmarkEnd w:id="11"/>
    </w:p>
    <w:tbl>
      <w:tblPr>
        <w:tblStyle w:val="TableGrid"/>
        <w:bidiVisual/>
        <w:tblW w:w="9571" w:type="dxa"/>
        <w:tblInd w:w="-104"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9001C0">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9001C0">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612A53" w:rsidRPr="005D2DDD" w14:paraId="30EFBBC8" w14:textId="1E8B614E" w:rsidTr="009001C0">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612A53" w:rsidRPr="00B4292A" w:rsidRDefault="00612A53" w:rsidP="00612A53">
            <w:pPr>
              <w:bidi/>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606269AC" w:rsidR="00612A53" w:rsidRPr="00B4292A" w:rsidRDefault="00612A53" w:rsidP="005B47BB">
            <w:pPr>
              <w:bidi/>
              <w:jc w:val="lowKashida"/>
              <w:rPr>
                <w:rFonts w:asciiTheme="majorBidi" w:hAnsiTheme="majorBidi" w:cstheme="majorBidi"/>
              </w:rPr>
            </w:pPr>
            <w:r w:rsidRPr="001622D3">
              <w:rPr>
                <w:rtl/>
              </w:rPr>
              <w:t xml:space="preserve">اكتساب الطالب المبادئ والحقائق </w:t>
            </w:r>
            <w:r w:rsidR="005B47BB">
              <w:rPr>
                <w:rFonts w:hint="cs"/>
                <w:rtl/>
              </w:rPr>
              <w:t>المتعلقة</w:t>
            </w:r>
            <w:r w:rsidR="005B47BB" w:rsidRPr="005B47BB">
              <w:rPr>
                <w:rtl/>
              </w:rPr>
              <w:t xml:space="preserve"> </w:t>
            </w:r>
            <w:r w:rsidR="005B47BB">
              <w:rPr>
                <w:rFonts w:hint="cs"/>
                <w:rtl/>
              </w:rPr>
              <w:t>ب</w:t>
            </w:r>
            <w:r w:rsidR="005B47BB" w:rsidRPr="005B47BB">
              <w:rPr>
                <w:rtl/>
              </w:rPr>
              <w:t>الاقتصاد الجزئي</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25EF659A" w:rsidR="00612A53" w:rsidRPr="00B4292A" w:rsidRDefault="00612A53" w:rsidP="00612A53">
            <w:pPr>
              <w:bidi/>
              <w:jc w:val="center"/>
              <w:rPr>
                <w:rFonts w:asciiTheme="majorBidi" w:hAnsiTheme="majorBidi" w:cstheme="majorBidi"/>
              </w:rPr>
            </w:pPr>
            <w:r w:rsidRPr="000C137E">
              <w:rPr>
                <w:rFonts w:asciiTheme="majorBidi" w:hAnsiTheme="majorBidi" w:cstheme="majorBidi" w:hint="cs"/>
                <w:rtl/>
              </w:rPr>
              <w:t>ع1</w:t>
            </w:r>
          </w:p>
        </w:tc>
      </w:tr>
      <w:tr w:rsidR="00612A53" w:rsidRPr="005D2DDD" w14:paraId="3806A3EC" w14:textId="55D3FA0F" w:rsidTr="009001C0">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612A53" w:rsidRPr="00B4292A" w:rsidRDefault="00612A53" w:rsidP="00612A53">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6018FF25" w:rsidR="00612A53" w:rsidRPr="00B4292A" w:rsidRDefault="00612A53" w:rsidP="005B47BB">
            <w:pPr>
              <w:bidi/>
              <w:jc w:val="lowKashida"/>
              <w:rPr>
                <w:rFonts w:asciiTheme="majorBidi" w:hAnsiTheme="majorBidi" w:cstheme="majorBidi"/>
              </w:rPr>
            </w:pPr>
            <w:r w:rsidRPr="001622D3">
              <w:rPr>
                <w:rtl/>
              </w:rPr>
              <w:t xml:space="preserve">معرفة المفاهيم والنظريات المتعلقة </w:t>
            </w:r>
            <w:r w:rsidR="005B47BB" w:rsidRPr="005B47BB">
              <w:rPr>
                <w:rFonts w:hint="cs"/>
                <w:rtl/>
              </w:rPr>
              <w:t>ب</w:t>
            </w:r>
            <w:r w:rsidR="005B47BB" w:rsidRPr="005B47BB">
              <w:rPr>
                <w:rtl/>
              </w:rPr>
              <w:t>الاقتصاد الجزئي</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30928F08" w:rsidR="00612A53" w:rsidRPr="00B4292A" w:rsidRDefault="00612A53" w:rsidP="00612A53">
            <w:pPr>
              <w:bidi/>
              <w:jc w:val="center"/>
              <w:rPr>
                <w:rFonts w:asciiTheme="majorBidi" w:hAnsiTheme="majorBidi" w:cstheme="majorBidi"/>
              </w:rPr>
            </w:pPr>
            <w:r w:rsidRPr="000C137E">
              <w:rPr>
                <w:rFonts w:asciiTheme="majorBidi" w:hAnsiTheme="majorBidi" w:cstheme="majorBidi" w:hint="cs"/>
                <w:rtl/>
              </w:rPr>
              <w:t>ع</w:t>
            </w:r>
            <w:r>
              <w:rPr>
                <w:rFonts w:asciiTheme="majorBidi" w:hAnsiTheme="majorBidi" w:cstheme="majorBidi" w:hint="cs"/>
                <w:rtl/>
              </w:rPr>
              <w:t>2</w:t>
            </w:r>
          </w:p>
        </w:tc>
      </w:tr>
      <w:tr w:rsidR="00612A53" w:rsidRPr="005D2DDD" w14:paraId="13D49104" w14:textId="14F816D1" w:rsidTr="009001C0">
        <w:tc>
          <w:tcPr>
            <w:tcW w:w="603" w:type="dxa"/>
            <w:tcBorders>
              <w:top w:val="dashSmallGap" w:sz="4" w:space="0" w:color="auto"/>
              <w:left w:val="single" w:sz="12" w:space="0" w:color="auto"/>
              <w:bottom w:val="dashSmallGap" w:sz="4" w:space="0" w:color="auto"/>
              <w:right w:val="single" w:sz="8" w:space="0" w:color="auto"/>
            </w:tcBorders>
          </w:tcPr>
          <w:p w14:paraId="268ED456" w14:textId="362A1F91" w:rsidR="00612A53" w:rsidRPr="00B4292A" w:rsidRDefault="00612A53" w:rsidP="00612A53">
            <w:pPr>
              <w:bidi/>
              <w:rPr>
                <w:rFonts w:asciiTheme="majorBidi" w:hAnsiTheme="majorBidi" w:cstheme="majorBidi"/>
              </w:rPr>
            </w:pPr>
            <w:r w:rsidRPr="00B4292A">
              <w:rPr>
                <w:rFonts w:asciiTheme="majorBidi" w:hAnsiTheme="majorBidi" w:cstheme="majorBidi"/>
              </w:rPr>
              <w:t>1.3</w:t>
            </w:r>
          </w:p>
        </w:tc>
        <w:tc>
          <w:tcPr>
            <w:tcW w:w="7341" w:type="dxa"/>
            <w:tcBorders>
              <w:top w:val="dashSmallGap" w:sz="4" w:space="0" w:color="auto"/>
              <w:left w:val="single" w:sz="8" w:space="0" w:color="auto"/>
              <w:bottom w:val="dashSmallGap" w:sz="4" w:space="0" w:color="auto"/>
            </w:tcBorders>
          </w:tcPr>
          <w:p w14:paraId="372198C0" w14:textId="02A13EA8" w:rsidR="00612A53" w:rsidRPr="00B4292A" w:rsidRDefault="00612A53" w:rsidP="00124769">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0C901CE1" w14:textId="32C5D110" w:rsidR="00612A53" w:rsidRPr="00B4292A" w:rsidRDefault="00612A53" w:rsidP="00612A53">
            <w:pPr>
              <w:bidi/>
              <w:jc w:val="center"/>
              <w:rPr>
                <w:rFonts w:asciiTheme="majorBidi" w:hAnsiTheme="majorBidi" w:cstheme="majorBidi"/>
              </w:rPr>
            </w:pPr>
          </w:p>
        </w:tc>
      </w:tr>
      <w:tr w:rsidR="00416FE2" w:rsidRPr="005D2DDD" w14:paraId="5B2A5FFD" w14:textId="77777777" w:rsidTr="009001C0">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416FE2">
            <w:pPr>
              <w:bidi/>
              <w:rPr>
                <w:rFonts w:asciiTheme="majorBidi" w:hAnsiTheme="majorBidi" w:cstheme="majorBidi"/>
              </w:rPr>
            </w:pPr>
          </w:p>
        </w:tc>
      </w:tr>
      <w:tr w:rsidR="009001C0" w:rsidRPr="005D2DDD" w14:paraId="45236895" w14:textId="1AE5498E" w:rsidTr="009001C0">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9001C0" w:rsidRPr="00B4292A" w:rsidRDefault="009001C0" w:rsidP="009001C0">
            <w:pPr>
              <w:bidi/>
              <w:rPr>
                <w:rFonts w:asciiTheme="majorBidi" w:hAnsiTheme="majorBidi" w:cstheme="majorBidi"/>
              </w:rPr>
            </w:pPr>
            <w:r w:rsidRPr="00B4292A">
              <w:rPr>
                <w:rFonts w:asciiTheme="majorBidi" w:hAnsiTheme="majorBidi" w:cstheme="majorBidi"/>
              </w:rPr>
              <w:t>2.1</w:t>
            </w:r>
          </w:p>
        </w:tc>
        <w:tc>
          <w:tcPr>
            <w:tcW w:w="7341" w:type="dxa"/>
            <w:tcBorders>
              <w:top w:val="dotted" w:sz="4" w:space="0" w:color="auto"/>
              <w:bottom w:val="dotted" w:sz="4" w:space="0" w:color="auto"/>
            </w:tcBorders>
          </w:tcPr>
          <w:p w14:paraId="02997397" w14:textId="6102C89D" w:rsidR="009001C0" w:rsidRPr="0024780B" w:rsidRDefault="00124769" w:rsidP="00124769">
            <w:pPr>
              <w:bidi/>
              <w:jc w:val="lowKashida"/>
            </w:pPr>
            <w:r w:rsidRPr="00124769">
              <w:rPr>
                <w:rFonts w:hint="cs"/>
                <w:rtl/>
              </w:rPr>
              <w:t>تمكن الطالب من تطبيق المفاهيم والنظريات الاقتصادية</w:t>
            </w:r>
          </w:p>
        </w:tc>
        <w:tc>
          <w:tcPr>
            <w:tcW w:w="1627" w:type="dxa"/>
            <w:tcBorders>
              <w:top w:val="dashSmallGap" w:sz="4" w:space="0" w:color="auto"/>
              <w:left w:val="single" w:sz="8" w:space="0" w:color="auto"/>
              <w:bottom w:val="dashSmallGap" w:sz="4" w:space="0" w:color="auto"/>
              <w:right w:val="single" w:sz="12" w:space="0" w:color="auto"/>
            </w:tcBorders>
          </w:tcPr>
          <w:p w14:paraId="6943903E" w14:textId="0B93C0C1" w:rsidR="009001C0" w:rsidRPr="00B4292A" w:rsidRDefault="009001C0" w:rsidP="009001C0">
            <w:pPr>
              <w:bidi/>
              <w:jc w:val="center"/>
              <w:rPr>
                <w:rFonts w:asciiTheme="majorBidi" w:hAnsiTheme="majorBidi" w:cstheme="majorBidi"/>
              </w:rPr>
            </w:pPr>
            <w:r>
              <w:rPr>
                <w:rFonts w:asciiTheme="majorBidi" w:hAnsiTheme="majorBidi" w:cstheme="majorBidi" w:hint="cs"/>
                <w:rtl/>
              </w:rPr>
              <w:t>م</w:t>
            </w:r>
            <w:r w:rsidRPr="000C137E">
              <w:rPr>
                <w:rFonts w:asciiTheme="majorBidi" w:hAnsiTheme="majorBidi" w:cstheme="majorBidi" w:hint="cs"/>
                <w:rtl/>
              </w:rPr>
              <w:t>1</w:t>
            </w:r>
          </w:p>
        </w:tc>
      </w:tr>
      <w:tr w:rsidR="009001C0" w:rsidRPr="005D2DDD" w14:paraId="597D1414" w14:textId="60019B8C" w:rsidTr="009001C0">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9001C0" w:rsidRPr="00B4292A" w:rsidRDefault="009001C0" w:rsidP="009001C0">
            <w:pPr>
              <w:bidi/>
              <w:rPr>
                <w:rFonts w:asciiTheme="majorBidi" w:hAnsiTheme="majorBidi" w:cstheme="majorBidi"/>
              </w:rPr>
            </w:pPr>
            <w:r w:rsidRPr="00B4292A">
              <w:rPr>
                <w:rFonts w:asciiTheme="majorBidi" w:hAnsiTheme="majorBidi" w:cstheme="majorBidi"/>
              </w:rPr>
              <w:t>2.2</w:t>
            </w:r>
          </w:p>
        </w:tc>
        <w:tc>
          <w:tcPr>
            <w:tcW w:w="7341" w:type="dxa"/>
            <w:tcBorders>
              <w:top w:val="dotted" w:sz="4" w:space="0" w:color="auto"/>
              <w:bottom w:val="dotted" w:sz="4" w:space="0" w:color="auto"/>
            </w:tcBorders>
          </w:tcPr>
          <w:p w14:paraId="6086F403" w14:textId="15DCC731" w:rsidR="009001C0" w:rsidRPr="0024780B" w:rsidRDefault="00124769" w:rsidP="00124769">
            <w:pPr>
              <w:bidi/>
              <w:jc w:val="lowKashida"/>
            </w:pPr>
            <w:r w:rsidRPr="00124769">
              <w:rPr>
                <w:rFonts w:hint="cs"/>
                <w:rtl/>
              </w:rPr>
              <w:t>ا</w:t>
            </w:r>
            <w:r w:rsidRPr="00124769">
              <w:rPr>
                <w:rtl/>
              </w:rPr>
              <w:t>كساب الطالب القدرة الابداعية على حل المشكلات ال</w:t>
            </w:r>
            <w:r w:rsidRPr="00124769">
              <w:rPr>
                <w:rFonts w:hint="cs"/>
                <w:rtl/>
              </w:rPr>
              <w:t>متعلقة ب</w:t>
            </w:r>
            <w:r w:rsidRPr="00124769">
              <w:rPr>
                <w:rtl/>
              </w:rPr>
              <w:t>قضايا الاقتصاد الجزئي</w:t>
            </w:r>
            <w:r>
              <w:rPr>
                <w:rFonts w:hint="cs"/>
                <w:rtl/>
              </w:rPr>
              <w:t xml:space="preserve"> باستخدام </w:t>
            </w:r>
            <w:r w:rsidRPr="00124769">
              <w:rPr>
                <w:rtl/>
              </w:rPr>
              <w:t xml:space="preserve">أساليب التحليل الرياضي </w:t>
            </w:r>
            <w:r w:rsidRPr="00124769">
              <w:rPr>
                <w:rFonts w:hint="cs"/>
                <w:rtl/>
              </w:rPr>
              <w:t>والبياني</w:t>
            </w:r>
          </w:p>
        </w:tc>
        <w:tc>
          <w:tcPr>
            <w:tcW w:w="1627" w:type="dxa"/>
            <w:tcBorders>
              <w:top w:val="dashSmallGap" w:sz="4" w:space="0" w:color="auto"/>
              <w:left w:val="single" w:sz="8" w:space="0" w:color="auto"/>
              <w:bottom w:val="dashSmallGap" w:sz="4" w:space="0" w:color="auto"/>
              <w:right w:val="single" w:sz="12" w:space="0" w:color="auto"/>
            </w:tcBorders>
          </w:tcPr>
          <w:p w14:paraId="38B941D2" w14:textId="5077A7D4" w:rsidR="009001C0" w:rsidRPr="00B4292A" w:rsidRDefault="00582A62" w:rsidP="00124769">
            <w:pPr>
              <w:bidi/>
              <w:jc w:val="center"/>
              <w:rPr>
                <w:rFonts w:asciiTheme="majorBidi" w:hAnsiTheme="majorBidi" w:cstheme="majorBidi"/>
              </w:rPr>
            </w:pPr>
            <w:r w:rsidRPr="00582A62">
              <w:rPr>
                <w:rFonts w:asciiTheme="majorBidi" w:hAnsiTheme="majorBidi" w:cstheme="majorBidi" w:hint="cs"/>
                <w:rtl/>
              </w:rPr>
              <w:t>م</w:t>
            </w:r>
            <w:r w:rsidR="00124769">
              <w:rPr>
                <w:rFonts w:asciiTheme="majorBidi" w:hAnsiTheme="majorBidi" w:cstheme="majorBidi" w:hint="cs"/>
                <w:rtl/>
              </w:rPr>
              <w:t>2</w:t>
            </w:r>
          </w:p>
        </w:tc>
      </w:tr>
      <w:tr w:rsidR="009001C0" w:rsidRPr="005D2DDD" w14:paraId="16085D39" w14:textId="361EE7B6" w:rsidTr="009001C0">
        <w:tc>
          <w:tcPr>
            <w:tcW w:w="603" w:type="dxa"/>
            <w:tcBorders>
              <w:top w:val="dashSmallGap" w:sz="4" w:space="0" w:color="auto"/>
              <w:left w:val="single" w:sz="12" w:space="0" w:color="auto"/>
              <w:bottom w:val="single" w:sz="12" w:space="0" w:color="auto"/>
              <w:right w:val="single" w:sz="8" w:space="0" w:color="auto"/>
            </w:tcBorders>
          </w:tcPr>
          <w:p w14:paraId="57024879" w14:textId="466D75BE" w:rsidR="009001C0" w:rsidRPr="00B4292A" w:rsidRDefault="009001C0" w:rsidP="009001C0">
            <w:pPr>
              <w:bidi/>
              <w:rPr>
                <w:rFonts w:asciiTheme="majorBidi" w:hAnsiTheme="majorBidi" w:cstheme="majorBidi"/>
              </w:rPr>
            </w:pPr>
            <w:r w:rsidRPr="00B4292A">
              <w:rPr>
                <w:rFonts w:asciiTheme="majorBidi" w:hAnsiTheme="majorBidi" w:cstheme="majorBidi"/>
              </w:rPr>
              <w:t>2.3</w:t>
            </w:r>
          </w:p>
        </w:tc>
        <w:tc>
          <w:tcPr>
            <w:tcW w:w="7341" w:type="dxa"/>
            <w:tcBorders>
              <w:top w:val="dotted" w:sz="4" w:space="0" w:color="auto"/>
              <w:bottom w:val="dotted" w:sz="4" w:space="0" w:color="auto"/>
            </w:tcBorders>
          </w:tcPr>
          <w:p w14:paraId="0DA33508" w14:textId="49B21797" w:rsidR="009001C0" w:rsidRPr="0024780B" w:rsidRDefault="009001C0" w:rsidP="009001C0">
            <w:pPr>
              <w:bidi/>
              <w:jc w:val="lowKashida"/>
            </w:pPr>
          </w:p>
        </w:tc>
        <w:tc>
          <w:tcPr>
            <w:tcW w:w="1627" w:type="dxa"/>
            <w:tcBorders>
              <w:top w:val="dashSmallGap" w:sz="4" w:space="0" w:color="auto"/>
              <w:left w:val="single" w:sz="8" w:space="0" w:color="auto"/>
              <w:bottom w:val="dashSmallGap" w:sz="4" w:space="0" w:color="auto"/>
              <w:right w:val="single" w:sz="12" w:space="0" w:color="auto"/>
            </w:tcBorders>
          </w:tcPr>
          <w:p w14:paraId="5AAC0376" w14:textId="3B5E3105" w:rsidR="009001C0" w:rsidRPr="00B4292A" w:rsidRDefault="009001C0" w:rsidP="00582A62">
            <w:pPr>
              <w:bidi/>
              <w:jc w:val="center"/>
              <w:rPr>
                <w:rFonts w:asciiTheme="majorBidi" w:hAnsiTheme="majorBidi" w:cstheme="majorBidi"/>
              </w:rPr>
            </w:pPr>
          </w:p>
        </w:tc>
      </w:tr>
      <w:tr w:rsidR="009001C0" w:rsidRPr="005D2DDD" w14:paraId="5946A00C" w14:textId="77777777" w:rsidTr="009001C0">
        <w:trPr>
          <w:trHeight w:val="168"/>
        </w:trPr>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9001C0" w:rsidRPr="00E02FB7" w:rsidRDefault="009001C0" w:rsidP="009001C0">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9001C0" w:rsidRPr="00E02FB7" w:rsidRDefault="009001C0" w:rsidP="009001C0">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9001C0" w:rsidRPr="00B4292A" w:rsidRDefault="009001C0" w:rsidP="009001C0">
            <w:pPr>
              <w:bidi/>
              <w:rPr>
                <w:rFonts w:asciiTheme="majorBidi" w:hAnsiTheme="majorBidi" w:cstheme="majorBidi"/>
              </w:rPr>
            </w:pPr>
          </w:p>
        </w:tc>
      </w:tr>
      <w:tr w:rsidR="009001C0" w:rsidRPr="005D2DDD" w14:paraId="4504EDC6" w14:textId="3E38861C" w:rsidTr="009001C0">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9001C0" w:rsidRPr="00B4292A" w:rsidRDefault="009001C0" w:rsidP="009001C0">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43D01A8C" w:rsidR="009001C0" w:rsidRPr="00B4292A" w:rsidRDefault="00124769" w:rsidP="00124769">
            <w:pPr>
              <w:bidi/>
              <w:jc w:val="lowKashida"/>
              <w:rPr>
                <w:rFonts w:asciiTheme="majorBidi" w:hAnsiTheme="majorBidi" w:cstheme="majorBidi"/>
                <w:lang w:bidi="ar-EG"/>
              </w:rPr>
            </w:pPr>
            <w:r w:rsidRPr="00124769">
              <w:rPr>
                <w:rFonts w:asciiTheme="majorBidi" w:hAnsiTheme="majorBidi" w:cstheme="majorBidi" w:hint="cs"/>
                <w:rtl/>
                <w:lang w:bidi="ar-EG"/>
              </w:rPr>
              <w:t>يتحمل مسؤولية التعلم واستمرار التطوير الذاتي.</w:t>
            </w:r>
          </w:p>
        </w:tc>
        <w:tc>
          <w:tcPr>
            <w:tcW w:w="1627" w:type="dxa"/>
            <w:tcBorders>
              <w:top w:val="dashSmallGap" w:sz="4" w:space="0" w:color="auto"/>
              <w:left w:val="single" w:sz="8" w:space="0" w:color="auto"/>
              <w:bottom w:val="dashSmallGap" w:sz="4" w:space="0" w:color="auto"/>
              <w:right w:val="single" w:sz="12" w:space="0" w:color="auto"/>
            </w:tcBorders>
          </w:tcPr>
          <w:p w14:paraId="197DB2D2" w14:textId="0CA78996" w:rsidR="009001C0" w:rsidRPr="00B4292A" w:rsidRDefault="009001C0" w:rsidP="00124769">
            <w:pPr>
              <w:bidi/>
              <w:jc w:val="center"/>
              <w:rPr>
                <w:rFonts w:asciiTheme="majorBidi" w:hAnsiTheme="majorBidi" w:cstheme="majorBidi"/>
              </w:rPr>
            </w:pPr>
            <w:r>
              <w:rPr>
                <w:rFonts w:asciiTheme="majorBidi" w:hAnsiTheme="majorBidi" w:cstheme="majorBidi" w:hint="cs"/>
                <w:rtl/>
              </w:rPr>
              <w:t>ك</w:t>
            </w:r>
            <w:r w:rsidR="00124769">
              <w:rPr>
                <w:rFonts w:asciiTheme="majorBidi" w:hAnsiTheme="majorBidi" w:cstheme="majorBidi" w:hint="cs"/>
                <w:rtl/>
              </w:rPr>
              <w:t>3</w:t>
            </w:r>
          </w:p>
        </w:tc>
      </w:tr>
      <w:tr w:rsidR="009001C0" w:rsidRPr="005D2DDD" w14:paraId="0573E170" w14:textId="0641E32E" w:rsidTr="009001C0">
        <w:trPr>
          <w:trHeight w:val="275"/>
        </w:trPr>
        <w:tc>
          <w:tcPr>
            <w:tcW w:w="603" w:type="dxa"/>
            <w:tcBorders>
              <w:top w:val="dashSmallGap" w:sz="4" w:space="0" w:color="auto"/>
              <w:left w:val="single" w:sz="12" w:space="0" w:color="auto"/>
              <w:bottom w:val="single" w:sz="12" w:space="0" w:color="auto"/>
              <w:right w:val="single" w:sz="8" w:space="0" w:color="auto"/>
            </w:tcBorders>
          </w:tcPr>
          <w:p w14:paraId="6FB89AFD" w14:textId="098DD576" w:rsidR="009001C0" w:rsidRPr="00B4292A" w:rsidRDefault="009001C0" w:rsidP="009001C0">
            <w:pPr>
              <w:bidi/>
              <w:rPr>
                <w:rFonts w:asciiTheme="majorBidi" w:hAnsiTheme="majorBidi" w:cstheme="majorBidi"/>
              </w:rPr>
            </w:pPr>
            <w:r w:rsidRPr="00B4292A">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14:paraId="181EC723" w14:textId="0975C7B4" w:rsidR="009001C0" w:rsidRPr="00B4292A" w:rsidRDefault="00124769" w:rsidP="00124769">
            <w:pPr>
              <w:bidi/>
              <w:jc w:val="lowKashida"/>
              <w:rPr>
                <w:rFonts w:asciiTheme="majorBidi" w:hAnsiTheme="majorBidi" w:cstheme="majorBidi"/>
              </w:rPr>
            </w:pPr>
            <w:r w:rsidRPr="00124769">
              <w:rPr>
                <w:rFonts w:asciiTheme="majorBidi" w:hAnsiTheme="majorBidi" w:cstheme="majorBidi" w:hint="cs"/>
                <w:rtl/>
              </w:rPr>
              <w:t>القدرة</w:t>
            </w:r>
            <w:r w:rsidRPr="00124769">
              <w:rPr>
                <w:rFonts w:asciiTheme="majorBidi" w:hAnsiTheme="majorBidi" w:cstheme="majorBidi"/>
                <w:rtl/>
              </w:rPr>
              <w:t xml:space="preserve"> على عرض وتسويق الأفكار والمشاريع بصورة مقبولة لدى المستفيدين</w:t>
            </w:r>
          </w:p>
        </w:tc>
        <w:tc>
          <w:tcPr>
            <w:tcW w:w="1627" w:type="dxa"/>
            <w:tcBorders>
              <w:top w:val="dashSmallGap" w:sz="4" w:space="0" w:color="auto"/>
              <w:left w:val="single" w:sz="8" w:space="0" w:color="auto"/>
              <w:bottom w:val="dashSmallGap" w:sz="4" w:space="0" w:color="auto"/>
              <w:right w:val="single" w:sz="12" w:space="0" w:color="auto"/>
            </w:tcBorders>
          </w:tcPr>
          <w:p w14:paraId="28B51ABA" w14:textId="11327B35" w:rsidR="009001C0" w:rsidRPr="00B4292A" w:rsidRDefault="009001C0" w:rsidP="00124769">
            <w:pPr>
              <w:bidi/>
              <w:jc w:val="center"/>
              <w:rPr>
                <w:rFonts w:asciiTheme="majorBidi" w:hAnsiTheme="majorBidi" w:cstheme="majorBidi"/>
              </w:rPr>
            </w:pPr>
            <w:r>
              <w:rPr>
                <w:rFonts w:asciiTheme="majorBidi" w:hAnsiTheme="majorBidi" w:cstheme="majorBidi" w:hint="cs"/>
                <w:rtl/>
              </w:rPr>
              <w:t>ك</w:t>
            </w:r>
            <w:r w:rsidR="00124769">
              <w:rPr>
                <w:rFonts w:asciiTheme="majorBidi" w:hAnsiTheme="majorBidi" w:cstheme="majorBidi" w:hint="cs"/>
                <w:rtl/>
              </w:rPr>
              <w:t>5</w:t>
            </w:r>
          </w:p>
        </w:tc>
      </w:tr>
      <w:tr w:rsidR="009001C0" w:rsidRPr="005D2DDD" w14:paraId="57A7085E" w14:textId="46CF2231" w:rsidTr="009001C0">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9001C0" w:rsidRPr="00B4292A" w:rsidRDefault="009001C0" w:rsidP="009001C0">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6457AD3F" w:rsidR="009001C0" w:rsidRPr="00B4292A" w:rsidRDefault="009001C0" w:rsidP="009001C0">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135F9CBA" w14:textId="3C52EADA" w:rsidR="009001C0" w:rsidRPr="00B4292A" w:rsidRDefault="009001C0" w:rsidP="009001C0">
            <w:pPr>
              <w:bidi/>
              <w:jc w:val="center"/>
              <w:rPr>
                <w:rFonts w:asciiTheme="majorBidi" w:hAnsiTheme="majorBidi" w:cstheme="majorBidi"/>
              </w:rPr>
            </w:pPr>
          </w:p>
        </w:tc>
      </w:tr>
      <w:bookmarkEnd w:id="12"/>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Heading1"/>
      </w:pPr>
      <w:bookmarkStart w:id="13" w:name="_Toc526247383"/>
      <w:bookmarkStart w:id="14" w:name="_Toc337789"/>
      <w:r w:rsidRPr="005D2DDD">
        <w:rPr>
          <w:rtl/>
        </w:rPr>
        <w:t xml:space="preserve">ج. </w:t>
      </w:r>
      <w:r w:rsidR="00995F99">
        <w:rPr>
          <w:rFonts w:hint="cs"/>
          <w:rtl/>
        </w:rPr>
        <w:t>موضوعات</w:t>
      </w:r>
      <w:r w:rsidRPr="005D2DDD">
        <w:rPr>
          <w:rtl/>
        </w:rPr>
        <w:t xml:space="preserve"> المقرر</w:t>
      </w:r>
      <w:bookmarkEnd w:id="13"/>
      <w:bookmarkEnd w:id="14"/>
      <w:r w:rsidRPr="005D2DDD">
        <w:rPr>
          <w:sz w:val="20"/>
          <w:szCs w:val="20"/>
          <w:rtl/>
        </w:rPr>
        <w:t xml:space="preserve"> </w:t>
      </w:r>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5D21AB">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5D21AB" w:rsidRPr="005D2DDD" w14:paraId="7A7D722A" w14:textId="77777777" w:rsidTr="005D21AB">
        <w:trPr>
          <w:jc w:val="center"/>
        </w:trPr>
        <w:tc>
          <w:tcPr>
            <w:tcW w:w="538" w:type="dxa"/>
            <w:tcBorders>
              <w:top w:val="single" w:sz="8" w:space="0" w:color="auto"/>
              <w:left w:val="single" w:sz="12" w:space="0" w:color="auto"/>
              <w:right w:val="single" w:sz="8" w:space="0" w:color="auto"/>
            </w:tcBorders>
            <w:vAlign w:val="center"/>
          </w:tcPr>
          <w:p w14:paraId="20E99279" w14:textId="7DC83358" w:rsidR="005D21AB" w:rsidRPr="00DE07AD" w:rsidRDefault="005D21AB" w:rsidP="005D21AB">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18" w:space="0" w:color="auto"/>
              <w:left w:val="double" w:sz="4" w:space="0" w:color="auto"/>
              <w:right w:val="single" w:sz="18" w:space="0" w:color="auto"/>
            </w:tcBorders>
            <w:shd w:val="clear" w:color="auto" w:fill="E2EFD9"/>
            <w:vAlign w:val="center"/>
          </w:tcPr>
          <w:p w14:paraId="6F5FD334" w14:textId="7EF32DBA" w:rsidR="005D21AB" w:rsidRPr="000841B3" w:rsidRDefault="005D21AB" w:rsidP="005D21AB">
            <w:pPr>
              <w:bidi/>
              <w:jc w:val="lowKashida"/>
            </w:pPr>
            <w:r w:rsidRPr="000841B3">
              <w:rPr>
                <w:rtl/>
              </w:rPr>
              <w:t>بناء النظرية الاقتصادية وأهميتها ومفهوم علم الاقتصاد وعلاقته بالعلوم الاخرى</w:t>
            </w:r>
          </w:p>
        </w:tc>
        <w:tc>
          <w:tcPr>
            <w:tcW w:w="1378" w:type="dxa"/>
            <w:tcBorders>
              <w:top w:val="single" w:sz="18" w:space="0" w:color="auto"/>
              <w:left w:val="single" w:sz="18" w:space="0" w:color="auto"/>
              <w:right w:val="double" w:sz="4" w:space="0" w:color="auto"/>
            </w:tcBorders>
            <w:shd w:val="clear" w:color="auto" w:fill="E2EFD9"/>
            <w:vAlign w:val="center"/>
          </w:tcPr>
          <w:p w14:paraId="4A366DAC" w14:textId="0C00E31A" w:rsidR="005D21AB" w:rsidRPr="000841B3" w:rsidRDefault="005D21AB" w:rsidP="005D21AB">
            <w:pPr>
              <w:bidi/>
              <w:jc w:val="center"/>
            </w:pPr>
            <w:r w:rsidRPr="000841B3">
              <w:rPr>
                <w:rtl/>
              </w:rPr>
              <w:t>3</w:t>
            </w:r>
          </w:p>
        </w:tc>
      </w:tr>
      <w:tr w:rsidR="005D21AB" w:rsidRPr="005D2DDD" w14:paraId="1ECDCD5F" w14:textId="77777777" w:rsidTr="005D21AB">
        <w:trPr>
          <w:jc w:val="center"/>
        </w:trPr>
        <w:tc>
          <w:tcPr>
            <w:tcW w:w="538" w:type="dxa"/>
            <w:tcBorders>
              <w:left w:val="single" w:sz="12" w:space="0" w:color="auto"/>
              <w:right w:val="single" w:sz="8" w:space="0" w:color="auto"/>
            </w:tcBorders>
            <w:vAlign w:val="center"/>
          </w:tcPr>
          <w:p w14:paraId="41417E4C" w14:textId="0466A950" w:rsidR="005D21AB" w:rsidRPr="00DE07AD" w:rsidRDefault="005D21AB" w:rsidP="005D21AB">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double" w:sz="4" w:space="0" w:color="auto"/>
              <w:right w:val="single" w:sz="18" w:space="0" w:color="auto"/>
            </w:tcBorders>
            <w:vAlign w:val="center"/>
          </w:tcPr>
          <w:p w14:paraId="3991BA1B" w14:textId="5286F2C7" w:rsidR="005D21AB" w:rsidRPr="000841B3" w:rsidRDefault="005D21AB" w:rsidP="005D21AB">
            <w:pPr>
              <w:bidi/>
              <w:jc w:val="lowKashida"/>
            </w:pPr>
            <w:r w:rsidRPr="000841B3">
              <w:rPr>
                <w:rtl/>
              </w:rPr>
              <w:t>طبيعة المشكلة الاقتصادية و امكانات الانتاج المتاحة و تحليل الأنظمة الاقتصادية للمشكلة الاقتصادية</w:t>
            </w:r>
          </w:p>
        </w:tc>
        <w:tc>
          <w:tcPr>
            <w:tcW w:w="1378" w:type="dxa"/>
            <w:tcBorders>
              <w:left w:val="single" w:sz="18" w:space="0" w:color="auto"/>
              <w:right w:val="double" w:sz="4" w:space="0" w:color="auto"/>
            </w:tcBorders>
            <w:vAlign w:val="center"/>
          </w:tcPr>
          <w:p w14:paraId="269D7999" w14:textId="5A01EC08" w:rsidR="005D21AB" w:rsidRPr="000841B3" w:rsidRDefault="005D21AB" w:rsidP="005D21AB">
            <w:pPr>
              <w:bidi/>
              <w:jc w:val="center"/>
            </w:pPr>
            <w:r w:rsidRPr="000841B3">
              <w:rPr>
                <w:rtl/>
              </w:rPr>
              <w:t>3</w:t>
            </w:r>
          </w:p>
        </w:tc>
      </w:tr>
      <w:tr w:rsidR="005D21AB" w:rsidRPr="005D2DDD" w14:paraId="123517E9" w14:textId="77777777" w:rsidTr="005D21AB">
        <w:trPr>
          <w:jc w:val="center"/>
        </w:trPr>
        <w:tc>
          <w:tcPr>
            <w:tcW w:w="538" w:type="dxa"/>
            <w:tcBorders>
              <w:left w:val="single" w:sz="12" w:space="0" w:color="auto"/>
              <w:right w:val="single" w:sz="8" w:space="0" w:color="auto"/>
            </w:tcBorders>
            <w:vAlign w:val="center"/>
          </w:tcPr>
          <w:p w14:paraId="21612780" w14:textId="717A1CBB" w:rsidR="005D21AB" w:rsidRPr="00DE07AD" w:rsidRDefault="005D21AB" w:rsidP="005D21AB">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double" w:sz="4" w:space="0" w:color="auto"/>
              <w:right w:val="single" w:sz="18" w:space="0" w:color="auto"/>
            </w:tcBorders>
            <w:shd w:val="clear" w:color="auto" w:fill="E2EFD9"/>
            <w:vAlign w:val="center"/>
          </w:tcPr>
          <w:p w14:paraId="584C671E" w14:textId="49090FE9" w:rsidR="005D21AB" w:rsidRPr="000841B3" w:rsidRDefault="005D21AB" w:rsidP="005D21AB">
            <w:pPr>
              <w:bidi/>
              <w:jc w:val="lowKashida"/>
            </w:pPr>
            <w:r w:rsidRPr="000841B3">
              <w:rPr>
                <w:rtl/>
              </w:rPr>
              <w:t>مفهوم السوق ونظام الأسعار</w:t>
            </w:r>
          </w:p>
        </w:tc>
        <w:tc>
          <w:tcPr>
            <w:tcW w:w="1378" w:type="dxa"/>
            <w:tcBorders>
              <w:left w:val="single" w:sz="18" w:space="0" w:color="auto"/>
              <w:right w:val="double" w:sz="4" w:space="0" w:color="auto"/>
            </w:tcBorders>
            <w:shd w:val="clear" w:color="auto" w:fill="E2EFD9"/>
            <w:vAlign w:val="center"/>
          </w:tcPr>
          <w:p w14:paraId="061CBDD2" w14:textId="321D1E4A" w:rsidR="005D21AB" w:rsidRPr="000841B3" w:rsidRDefault="005D21AB" w:rsidP="005D21AB">
            <w:pPr>
              <w:bidi/>
              <w:jc w:val="center"/>
            </w:pPr>
            <w:r w:rsidRPr="000841B3">
              <w:rPr>
                <w:rtl/>
              </w:rPr>
              <w:t>3</w:t>
            </w:r>
          </w:p>
        </w:tc>
      </w:tr>
      <w:tr w:rsidR="005D21AB" w:rsidRPr="005D2DDD" w14:paraId="7575697F" w14:textId="77777777" w:rsidTr="005D21AB">
        <w:trPr>
          <w:jc w:val="center"/>
        </w:trPr>
        <w:tc>
          <w:tcPr>
            <w:tcW w:w="538" w:type="dxa"/>
            <w:tcBorders>
              <w:left w:val="single" w:sz="12" w:space="0" w:color="auto"/>
              <w:right w:val="single" w:sz="8" w:space="0" w:color="auto"/>
            </w:tcBorders>
            <w:vAlign w:val="center"/>
          </w:tcPr>
          <w:p w14:paraId="39D23DE6" w14:textId="74AD1463" w:rsidR="005D21AB" w:rsidRPr="00DE07AD" w:rsidRDefault="005D21AB" w:rsidP="005D21AB">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double" w:sz="4" w:space="0" w:color="auto"/>
              <w:right w:val="single" w:sz="18" w:space="0" w:color="auto"/>
            </w:tcBorders>
            <w:vAlign w:val="center"/>
          </w:tcPr>
          <w:p w14:paraId="19E2F647" w14:textId="4EDD9DE5" w:rsidR="005D21AB" w:rsidRPr="000841B3" w:rsidRDefault="005D21AB" w:rsidP="005D21AB">
            <w:pPr>
              <w:bidi/>
              <w:jc w:val="lowKashida"/>
              <w:rPr>
                <w:rtl/>
              </w:rPr>
            </w:pPr>
            <w:r w:rsidRPr="000841B3">
              <w:rPr>
                <w:rtl/>
              </w:rPr>
              <w:t>دالة الطلب وجدول الطلب و منحنى الطلب</w:t>
            </w:r>
          </w:p>
        </w:tc>
        <w:tc>
          <w:tcPr>
            <w:tcW w:w="1378" w:type="dxa"/>
            <w:tcBorders>
              <w:left w:val="single" w:sz="18" w:space="0" w:color="auto"/>
              <w:right w:val="double" w:sz="4" w:space="0" w:color="auto"/>
            </w:tcBorders>
            <w:vAlign w:val="center"/>
          </w:tcPr>
          <w:p w14:paraId="330EB0D9" w14:textId="3910394E" w:rsidR="005D21AB" w:rsidRPr="000841B3" w:rsidRDefault="005D21AB" w:rsidP="005D21AB">
            <w:pPr>
              <w:bidi/>
              <w:jc w:val="center"/>
            </w:pPr>
            <w:r w:rsidRPr="000841B3">
              <w:rPr>
                <w:rtl/>
              </w:rPr>
              <w:t>3</w:t>
            </w:r>
          </w:p>
        </w:tc>
      </w:tr>
      <w:tr w:rsidR="005D21AB" w:rsidRPr="005D2DDD" w14:paraId="54E1ECC3" w14:textId="77777777" w:rsidTr="005D21AB">
        <w:trPr>
          <w:jc w:val="center"/>
        </w:trPr>
        <w:tc>
          <w:tcPr>
            <w:tcW w:w="538" w:type="dxa"/>
            <w:tcBorders>
              <w:left w:val="single" w:sz="12" w:space="0" w:color="auto"/>
              <w:right w:val="single" w:sz="8" w:space="0" w:color="auto"/>
            </w:tcBorders>
            <w:vAlign w:val="center"/>
          </w:tcPr>
          <w:p w14:paraId="1E9BC6D4" w14:textId="2EF40DE1" w:rsidR="005D21AB" w:rsidRPr="00DE07AD" w:rsidRDefault="005D21AB" w:rsidP="005D21AB">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double" w:sz="4" w:space="0" w:color="auto"/>
              <w:right w:val="single" w:sz="18" w:space="0" w:color="auto"/>
            </w:tcBorders>
            <w:shd w:val="clear" w:color="auto" w:fill="E2EFD9"/>
            <w:vAlign w:val="center"/>
          </w:tcPr>
          <w:p w14:paraId="345D31FC" w14:textId="28D4D910" w:rsidR="005D21AB" w:rsidRPr="000841B3" w:rsidRDefault="005D21AB" w:rsidP="005D21AB">
            <w:pPr>
              <w:bidi/>
              <w:jc w:val="lowKashida"/>
            </w:pPr>
            <w:r w:rsidRPr="000841B3">
              <w:rPr>
                <w:rtl/>
              </w:rPr>
              <w:t>دالة العرض وجدول العرض ومنحنى العرض</w:t>
            </w:r>
          </w:p>
        </w:tc>
        <w:tc>
          <w:tcPr>
            <w:tcW w:w="1378" w:type="dxa"/>
            <w:tcBorders>
              <w:left w:val="single" w:sz="18" w:space="0" w:color="auto"/>
              <w:right w:val="double" w:sz="4" w:space="0" w:color="auto"/>
            </w:tcBorders>
            <w:shd w:val="clear" w:color="auto" w:fill="E2EFD9"/>
            <w:vAlign w:val="center"/>
          </w:tcPr>
          <w:p w14:paraId="76536C55" w14:textId="642C2B76" w:rsidR="005D21AB" w:rsidRPr="000841B3" w:rsidRDefault="005D21AB" w:rsidP="005D21AB">
            <w:pPr>
              <w:bidi/>
              <w:jc w:val="center"/>
            </w:pPr>
            <w:r w:rsidRPr="000841B3">
              <w:rPr>
                <w:rtl/>
              </w:rPr>
              <w:t>3</w:t>
            </w:r>
          </w:p>
        </w:tc>
      </w:tr>
      <w:tr w:rsidR="005D21AB" w:rsidRPr="005D2DDD" w14:paraId="2D456FE0" w14:textId="77777777" w:rsidTr="005D21AB">
        <w:trPr>
          <w:jc w:val="center"/>
        </w:trPr>
        <w:tc>
          <w:tcPr>
            <w:tcW w:w="538" w:type="dxa"/>
            <w:tcBorders>
              <w:left w:val="single" w:sz="12" w:space="0" w:color="auto"/>
              <w:bottom w:val="single" w:sz="8" w:space="0" w:color="auto"/>
              <w:right w:val="single" w:sz="8" w:space="0" w:color="auto"/>
            </w:tcBorders>
            <w:vAlign w:val="center"/>
          </w:tcPr>
          <w:p w14:paraId="574BE4AD" w14:textId="0504532F" w:rsidR="005D21AB" w:rsidRPr="00DE07AD" w:rsidRDefault="005D21AB" w:rsidP="005D21AB">
            <w:pPr>
              <w:bidi/>
              <w:jc w:val="center"/>
              <w:rPr>
                <w:rFonts w:asciiTheme="majorBidi" w:hAnsiTheme="majorBidi" w:cstheme="majorBidi"/>
              </w:rPr>
            </w:pPr>
            <w:r>
              <w:rPr>
                <w:rFonts w:asciiTheme="majorBidi" w:hAnsiTheme="majorBidi" w:cstheme="majorBidi" w:hint="cs"/>
                <w:rtl/>
              </w:rPr>
              <w:t>6</w:t>
            </w:r>
          </w:p>
        </w:tc>
        <w:tc>
          <w:tcPr>
            <w:tcW w:w="7655" w:type="dxa"/>
            <w:tcBorders>
              <w:left w:val="double" w:sz="4" w:space="0" w:color="auto"/>
              <w:right w:val="single" w:sz="18" w:space="0" w:color="auto"/>
            </w:tcBorders>
            <w:vAlign w:val="center"/>
          </w:tcPr>
          <w:p w14:paraId="7A44CCE1" w14:textId="482D1817" w:rsidR="005D21AB" w:rsidRPr="000841B3" w:rsidRDefault="005D21AB" w:rsidP="005D21AB">
            <w:pPr>
              <w:bidi/>
              <w:jc w:val="lowKashida"/>
            </w:pPr>
            <w:r w:rsidRPr="000841B3">
              <w:rPr>
                <w:rtl/>
              </w:rPr>
              <w:t>توازن السوق ومرونة الطلب و العرض</w:t>
            </w:r>
          </w:p>
        </w:tc>
        <w:tc>
          <w:tcPr>
            <w:tcW w:w="1378" w:type="dxa"/>
            <w:tcBorders>
              <w:left w:val="single" w:sz="18" w:space="0" w:color="auto"/>
              <w:right w:val="double" w:sz="4" w:space="0" w:color="auto"/>
            </w:tcBorders>
            <w:vAlign w:val="center"/>
          </w:tcPr>
          <w:p w14:paraId="3C74BDFD" w14:textId="56886928" w:rsidR="005D21AB" w:rsidRPr="000841B3" w:rsidRDefault="005D21AB" w:rsidP="005D21AB">
            <w:pPr>
              <w:bidi/>
              <w:jc w:val="center"/>
            </w:pPr>
            <w:r w:rsidRPr="000841B3">
              <w:rPr>
                <w:rtl/>
              </w:rPr>
              <w:t>3</w:t>
            </w:r>
          </w:p>
        </w:tc>
      </w:tr>
      <w:tr w:rsidR="005D21AB" w:rsidRPr="005D2DDD" w14:paraId="16D6CEAB" w14:textId="77777777" w:rsidTr="005D21AB">
        <w:trPr>
          <w:jc w:val="center"/>
        </w:trPr>
        <w:tc>
          <w:tcPr>
            <w:tcW w:w="538" w:type="dxa"/>
            <w:tcBorders>
              <w:left w:val="single" w:sz="12" w:space="0" w:color="auto"/>
              <w:bottom w:val="single" w:sz="8" w:space="0" w:color="auto"/>
              <w:right w:val="single" w:sz="8" w:space="0" w:color="auto"/>
            </w:tcBorders>
            <w:vAlign w:val="center"/>
          </w:tcPr>
          <w:p w14:paraId="6E9C0D6A" w14:textId="3222FAAA" w:rsidR="005D21AB" w:rsidRPr="00DE07AD" w:rsidRDefault="005D21AB" w:rsidP="005D21AB">
            <w:pPr>
              <w:bidi/>
              <w:jc w:val="center"/>
              <w:rPr>
                <w:rFonts w:asciiTheme="majorBidi" w:hAnsiTheme="majorBidi" w:cstheme="majorBidi"/>
                <w:rtl/>
              </w:rPr>
            </w:pPr>
            <w:r>
              <w:rPr>
                <w:rFonts w:asciiTheme="majorBidi" w:hAnsiTheme="majorBidi" w:cstheme="majorBidi" w:hint="cs"/>
                <w:rtl/>
              </w:rPr>
              <w:t>7</w:t>
            </w:r>
          </w:p>
        </w:tc>
        <w:tc>
          <w:tcPr>
            <w:tcW w:w="7655" w:type="dxa"/>
            <w:tcBorders>
              <w:left w:val="double" w:sz="4" w:space="0" w:color="auto"/>
              <w:right w:val="single" w:sz="18" w:space="0" w:color="auto"/>
            </w:tcBorders>
            <w:shd w:val="clear" w:color="auto" w:fill="E2EFD9"/>
            <w:vAlign w:val="center"/>
          </w:tcPr>
          <w:p w14:paraId="73BB85E7" w14:textId="37345D2F" w:rsidR="005D21AB" w:rsidRPr="000841B3" w:rsidRDefault="005D21AB" w:rsidP="005D21AB">
            <w:pPr>
              <w:bidi/>
              <w:jc w:val="lowKashida"/>
            </w:pPr>
            <w:r w:rsidRPr="000841B3">
              <w:rPr>
                <w:rtl/>
              </w:rPr>
              <w:t>سلوك المستهلك</w:t>
            </w:r>
          </w:p>
        </w:tc>
        <w:tc>
          <w:tcPr>
            <w:tcW w:w="1378" w:type="dxa"/>
            <w:tcBorders>
              <w:left w:val="single" w:sz="18" w:space="0" w:color="auto"/>
              <w:right w:val="double" w:sz="4" w:space="0" w:color="auto"/>
            </w:tcBorders>
            <w:shd w:val="clear" w:color="auto" w:fill="E2EFD9"/>
            <w:vAlign w:val="center"/>
          </w:tcPr>
          <w:p w14:paraId="7C0CEC6B" w14:textId="3A891859" w:rsidR="005D21AB" w:rsidRPr="000841B3" w:rsidRDefault="005D21AB" w:rsidP="005D21AB">
            <w:pPr>
              <w:bidi/>
              <w:jc w:val="center"/>
            </w:pPr>
            <w:r w:rsidRPr="000841B3">
              <w:rPr>
                <w:rtl/>
              </w:rPr>
              <w:t>3</w:t>
            </w:r>
          </w:p>
        </w:tc>
      </w:tr>
      <w:tr w:rsidR="005D21AB" w:rsidRPr="005D2DDD" w14:paraId="768DD7A4" w14:textId="77777777" w:rsidTr="005D21AB">
        <w:trPr>
          <w:jc w:val="center"/>
        </w:trPr>
        <w:tc>
          <w:tcPr>
            <w:tcW w:w="538" w:type="dxa"/>
            <w:tcBorders>
              <w:left w:val="single" w:sz="12" w:space="0" w:color="auto"/>
              <w:bottom w:val="single" w:sz="8" w:space="0" w:color="auto"/>
              <w:right w:val="single" w:sz="8" w:space="0" w:color="auto"/>
            </w:tcBorders>
            <w:vAlign w:val="center"/>
          </w:tcPr>
          <w:p w14:paraId="49C32B18" w14:textId="2B91968E" w:rsidR="005D21AB" w:rsidRPr="00DE07AD" w:rsidRDefault="005D21AB" w:rsidP="005D21AB">
            <w:pPr>
              <w:bidi/>
              <w:jc w:val="center"/>
              <w:rPr>
                <w:rFonts w:asciiTheme="majorBidi" w:hAnsiTheme="majorBidi" w:cstheme="majorBidi"/>
                <w:rtl/>
              </w:rPr>
            </w:pPr>
            <w:r>
              <w:rPr>
                <w:rFonts w:asciiTheme="majorBidi" w:hAnsiTheme="majorBidi" w:cstheme="majorBidi" w:hint="cs"/>
                <w:rtl/>
              </w:rPr>
              <w:t>8</w:t>
            </w:r>
          </w:p>
        </w:tc>
        <w:tc>
          <w:tcPr>
            <w:tcW w:w="7655" w:type="dxa"/>
            <w:tcBorders>
              <w:left w:val="double" w:sz="4" w:space="0" w:color="auto"/>
              <w:right w:val="single" w:sz="18" w:space="0" w:color="auto"/>
            </w:tcBorders>
            <w:vAlign w:val="center"/>
          </w:tcPr>
          <w:p w14:paraId="5F5921AA" w14:textId="4946F8D6" w:rsidR="005D21AB" w:rsidRPr="000841B3" w:rsidRDefault="005D21AB" w:rsidP="005D21AB">
            <w:pPr>
              <w:bidi/>
              <w:jc w:val="lowKashida"/>
            </w:pPr>
            <w:r w:rsidRPr="000841B3">
              <w:rPr>
                <w:rtl/>
              </w:rPr>
              <w:t>العلاقة بين عناصر الإنتاج وحجم الإنتاج</w:t>
            </w:r>
          </w:p>
        </w:tc>
        <w:tc>
          <w:tcPr>
            <w:tcW w:w="1378" w:type="dxa"/>
            <w:tcBorders>
              <w:left w:val="single" w:sz="18" w:space="0" w:color="auto"/>
              <w:right w:val="double" w:sz="4" w:space="0" w:color="auto"/>
            </w:tcBorders>
            <w:vAlign w:val="center"/>
          </w:tcPr>
          <w:p w14:paraId="796D70D0" w14:textId="6AD094A1" w:rsidR="005D21AB" w:rsidRPr="000841B3" w:rsidRDefault="005D21AB" w:rsidP="005D21AB">
            <w:pPr>
              <w:bidi/>
              <w:jc w:val="center"/>
            </w:pPr>
            <w:r w:rsidRPr="000841B3">
              <w:rPr>
                <w:rtl/>
              </w:rPr>
              <w:t>3</w:t>
            </w:r>
          </w:p>
        </w:tc>
      </w:tr>
      <w:tr w:rsidR="005D21AB" w:rsidRPr="005D2DDD" w14:paraId="39C8BA4F" w14:textId="77777777" w:rsidTr="005D21AB">
        <w:trPr>
          <w:jc w:val="center"/>
        </w:trPr>
        <w:tc>
          <w:tcPr>
            <w:tcW w:w="538" w:type="dxa"/>
            <w:tcBorders>
              <w:left w:val="single" w:sz="12" w:space="0" w:color="auto"/>
              <w:bottom w:val="single" w:sz="8" w:space="0" w:color="auto"/>
              <w:right w:val="single" w:sz="8" w:space="0" w:color="auto"/>
            </w:tcBorders>
            <w:vAlign w:val="center"/>
          </w:tcPr>
          <w:p w14:paraId="3A96A6FD" w14:textId="75541FB8" w:rsidR="005D21AB" w:rsidRPr="00DE07AD" w:rsidRDefault="005D21AB" w:rsidP="005D21AB">
            <w:pPr>
              <w:bidi/>
              <w:jc w:val="center"/>
              <w:rPr>
                <w:rFonts w:asciiTheme="majorBidi" w:hAnsiTheme="majorBidi" w:cstheme="majorBidi"/>
                <w:rtl/>
              </w:rPr>
            </w:pPr>
            <w:r>
              <w:rPr>
                <w:rFonts w:asciiTheme="majorBidi" w:hAnsiTheme="majorBidi" w:cstheme="majorBidi" w:hint="cs"/>
                <w:rtl/>
              </w:rPr>
              <w:t>9</w:t>
            </w:r>
          </w:p>
        </w:tc>
        <w:tc>
          <w:tcPr>
            <w:tcW w:w="7655" w:type="dxa"/>
            <w:tcBorders>
              <w:left w:val="double" w:sz="4" w:space="0" w:color="auto"/>
              <w:right w:val="single" w:sz="18" w:space="0" w:color="auto"/>
            </w:tcBorders>
            <w:shd w:val="clear" w:color="auto" w:fill="E2EFD9"/>
            <w:vAlign w:val="center"/>
          </w:tcPr>
          <w:p w14:paraId="40910DDA" w14:textId="18FF55A2" w:rsidR="005D21AB" w:rsidRPr="000841B3" w:rsidRDefault="005D21AB" w:rsidP="005D21AB">
            <w:pPr>
              <w:bidi/>
              <w:jc w:val="lowKashida"/>
            </w:pPr>
            <w:r w:rsidRPr="000841B3">
              <w:rPr>
                <w:rtl/>
              </w:rPr>
              <w:t>دالة التكاليف في الأجل القصير وفي الأجل الطويل</w:t>
            </w:r>
          </w:p>
        </w:tc>
        <w:tc>
          <w:tcPr>
            <w:tcW w:w="1378" w:type="dxa"/>
            <w:tcBorders>
              <w:left w:val="single" w:sz="18" w:space="0" w:color="auto"/>
              <w:right w:val="double" w:sz="4" w:space="0" w:color="auto"/>
            </w:tcBorders>
            <w:shd w:val="clear" w:color="auto" w:fill="E2EFD9"/>
            <w:vAlign w:val="center"/>
          </w:tcPr>
          <w:p w14:paraId="17CD4B26" w14:textId="3E4FEFF2" w:rsidR="005D21AB" w:rsidRPr="000841B3" w:rsidRDefault="005D21AB" w:rsidP="005D21AB">
            <w:pPr>
              <w:bidi/>
              <w:jc w:val="center"/>
            </w:pPr>
            <w:r w:rsidRPr="000841B3">
              <w:t>6</w:t>
            </w:r>
          </w:p>
        </w:tc>
      </w:tr>
      <w:tr w:rsidR="005D21AB" w:rsidRPr="005D2DDD" w14:paraId="10F2BC1E" w14:textId="77777777" w:rsidTr="005D21AB">
        <w:trPr>
          <w:jc w:val="center"/>
        </w:trPr>
        <w:tc>
          <w:tcPr>
            <w:tcW w:w="538" w:type="dxa"/>
            <w:tcBorders>
              <w:left w:val="single" w:sz="12" w:space="0" w:color="auto"/>
              <w:bottom w:val="single" w:sz="8" w:space="0" w:color="auto"/>
              <w:right w:val="single" w:sz="8" w:space="0" w:color="auto"/>
            </w:tcBorders>
            <w:vAlign w:val="center"/>
          </w:tcPr>
          <w:p w14:paraId="64A049CE" w14:textId="76A9E923" w:rsidR="005D21AB" w:rsidRPr="00DE07AD" w:rsidRDefault="005D21AB" w:rsidP="005D21AB">
            <w:pPr>
              <w:bidi/>
              <w:jc w:val="center"/>
              <w:rPr>
                <w:rFonts w:asciiTheme="majorBidi" w:hAnsiTheme="majorBidi" w:cstheme="majorBidi"/>
                <w:rtl/>
              </w:rPr>
            </w:pPr>
            <w:r>
              <w:rPr>
                <w:rFonts w:asciiTheme="majorBidi" w:hAnsiTheme="majorBidi" w:cstheme="majorBidi" w:hint="cs"/>
                <w:rtl/>
              </w:rPr>
              <w:t>10</w:t>
            </w:r>
          </w:p>
        </w:tc>
        <w:tc>
          <w:tcPr>
            <w:tcW w:w="7655" w:type="dxa"/>
            <w:tcBorders>
              <w:left w:val="double" w:sz="4" w:space="0" w:color="auto"/>
              <w:right w:val="single" w:sz="18" w:space="0" w:color="auto"/>
            </w:tcBorders>
            <w:shd w:val="clear" w:color="auto" w:fill="E2EFD9"/>
            <w:vAlign w:val="center"/>
          </w:tcPr>
          <w:p w14:paraId="743C4D42" w14:textId="05658E95" w:rsidR="005D21AB" w:rsidRPr="000841B3" w:rsidRDefault="005D21AB" w:rsidP="005D21AB">
            <w:pPr>
              <w:bidi/>
              <w:jc w:val="lowKashida"/>
            </w:pPr>
            <w:r w:rsidRPr="000841B3">
              <w:rPr>
                <w:rtl/>
              </w:rPr>
              <w:t>عرض المنشاة  في ظل المنافسة الكاملة والمنافسة غير الكاملة</w:t>
            </w:r>
          </w:p>
        </w:tc>
        <w:tc>
          <w:tcPr>
            <w:tcW w:w="1378" w:type="dxa"/>
            <w:tcBorders>
              <w:left w:val="single" w:sz="18" w:space="0" w:color="auto"/>
              <w:right w:val="double" w:sz="4" w:space="0" w:color="auto"/>
            </w:tcBorders>
            <w:shd w:val="clear" w:color="auto" w:fill="E2EFD9"/>
            <w:vAlign w:val="center"/>
          </w:tcPr>
          <w:p w14:paraId="486CCC9F" w14:textId="082306AD" w:rsidR="005D21AB" w:rsidRPr="000841B3" w:rsidRDefault="005D21AB" w:rsidP="005D21AB">
            <w:pPr>
              <w:bidi/>
              <w:jc w:val="center"/>
            </w:pPr>
            <w:r w:rsidRPr="000841B3">
              <w:rPr>
                <w:rtl/>
              </w:rPr>
              <w:t>3</w:t>
            </w:r>
          </w:p>
        </w:tc>
      </w:tr>
      <w:tr w:rsidR="005D21AB" w:rsidRPr="005D2DDD" w14:paraId="6CD06D01" w14:textId="77777777" w:rsidTr="005D21AB">
        <w:trPr>
          <w:jc w:val="center"/>
        </w:trPr>
        <w:tc>
          <w:tcPr>
            <w:tcW w:w="538" w:type="dxa"/>
            <w:tcBorders>
              <w:left w:val="single" w:sz="12" w:space="0" w:color="auto"/>
              <w:bottom w:val="single" w:sz="8" w:space="0" w:color="auto"/>
              <w:right w:val="single" w:sz="8" w:space="0" w:color="auto"/>
            </w:tcBorders>
            <w:vAlign w:val="center"/>
          </w:tcPr>
          <w:p w14:paraId="4B2781E5" w14:textId="690333C9" w:rsidR="005D21AB" w:rsidRPr="00DE07AD" w:rsidRDefault="005D21AB" w:rsidP="005D21AB">
            <w:pPr>
              <w:bidi/>
              <w:jc w:val="center"/>
              <w:rPr>
                <w:rFonts w:asciiTheme="majorBidi" w:hAnsiTheme="majorBidi" w:cstheme="majorBidi"/>
                <w:rtl/>
              </w:rPr>
            </w:pPr>
            <w:r>
              <w:rPr>
                <w:rFonts w:asciiTheme="majorBidi" w:hAnsiTheme="majorBidi" w:cstheme="majorBidi" w:hint="cs"/>
                <w:rtl/>
              </w:rPr>
              <w:t>11</w:t>
            </w:r>
          </w:p>
        </w:tc>
        <w:tc>
          <w:tcPr>
            <w:tcW w:w="7655" w:type="dxa"/>
            <w:tcBorders>
              <w:left w:val="double" w:sz="4" w:space="0" w:color="auto"/>
              <w:right w:val="single" w:sz="18" w:space="0" w:color="auto"/>
            </w:tcBorders>
            <w:shd w:val="clear" w:color="auto" w:fill="E2EFD9"/>
            <w:vAlign w:val="center"/>
          </w:tcPr>
          <w:p w14:paraId="45AF1478" w14:textId="53F583E9" w:rsidR="005D21AB" w:rsidRPr="000841B3" w:rsidRDefault="005D21AB" w:rsidP="005D21AB">
            <w:pPr>
              <w:bidi/>
              <w:jc w:val="lowKashida"/>
            </w:pPr>
            <w:r w:rsidRPr="000841B3">
              <w:rPr>
                <w:rtl/>
              </w:rPr>
              <w:t>سوق الاحتكار و المنافسة الاحتكارية واحتكار القلة</w:t>
            </w:r>
          </w:p>
        </w:tc>
        <w:tc>
          <w:tcPr>
            <w:tcW w:w="1378" w:type="dxa"/>
            <w:tcBorders>
              <w:left w:val="single" w:sz="18" w:space="0" w:color="auto"/>
              <w:right w:val="double" w:sz="4" w:space="0" w:color="auto"/>
            </w:tcBorders>
            <w:shd w:val="clear" w:color="auto" w:fill="E2EFD9"/>
            <w:vAlign w:val="center"/>
          </w:tcPr>
          <w:p w14:paraId="68B1171C" w14:textId="6D44F285" w:rsidR="005D21AB" w:rsidRPr="000841B3" w:rsidRDefault="005D21AB" w:rsidP="005D21AB">
            <w:pPr>
              <w:bidi/>
              <w:jc w:val="center"/>
            </w:pPr>
            <w:r w:rsidRPr="000841B3">
              <w:rPr>
                <w:rtl/>
              </w:rPr>
              <w:t>6</w:t>
            </w:r>
          </w:p>
        </w:tc>
      </w:tr>
      <w:tr w:rsidR="005D21AB" w:rsidRPr="005D2DDD" w14:paraId="689ABE73" w14:textId="77777777" w:rsidTr="005D21AB">
        <w:trPr>
          <w:jc w:val="center"/>
        </w:trPr>
        <w:tc>
          <w:tcPr>
            <w:tcW w:w="538" w:type="dxa"/>
            <w:tcBorders>
              <w:left w:val="single" w:sz="12" w:space="0" w:color="auto"/>
              <w:bottom w:val="single" w:sz="8" w:space="0" w:color="auto"/>
              <w:right w:val="single" w:sz="8" w:space="0" w:color="auto"/>
            </w:tcBorders>
            <w:vAlign w:val="center"/>
          </w:tcPr>
          <w:p w14:paraId="12F2A56B" w14:textId="6AE1C9EC" w:rsidR="005D21AB" w:rsidRPr="00DE07AD" w:rsidRDefault="005D21AB" w:rsidP="005D21AB">
            <w:pPr>
              <w:bidi/>
              <w:jc w:val="center"/>
              <w:rPr>
                <w:rFonts w:asciiTheme="majorBidi" w:hAnsiTheme="majorBidi" w:cstheme="majorBidi"/>
                <w:rtl/>
              </w:rPr>
            </w:pPr>
            <w:r>
              <w:rPr>
                <w:rFonts w:asciiTheme="majorBidi" w:hAnsiTheme="majorBidi" w:cstheme="majorBidi" w:hint="cs"/>
                <w:rtl/>
              </w:rPr>
              <w:t>12</w:t>
            </w:r>
          </w:p>
        </w:tc>
        <w:tc>
          <w:tcPr>
            <w:tcW w:w="7655" w:type="dxa"/>
            <w:tcBorders>
              <w:left w:val="double" w:sz="4" w:space="0" w:color="auto"/>
              <w:right w:val="single" w:sz="18" w:space="0" w:color="auto"/>
            </w:tcBorders>
            <w:shd w:val="clear" w:color="auto" w:fill="E2EFD9"/>
            <w:vAlign w:val="center"/>
          </w:tcPr>
          <w:p w14:paraId="01C0BCA3" w14:textId="7BF2C264" w:rsidR="005D21AB" w:rsidRPr="000841B3" w:rsidRDefault="005D21AB" w:rsidP="005D21AB">
            <w:pPr>
              <w:bidi/>
              <w:jc w:val="lowKashida"/>
            </w:pPr>
            <w:r w:rsidRPr="000841B3">
              <w:rPr>
                <w:rtl/>
              </w:rPr>
              <w:t>سوق عناصر الانتاج ونظرية التوزيع</w:t>
            </w:r>
          </w:p>
        </w:tc>
        <w:tc>
          <w:tcPr>
            <w:tcW w:w="1378" w:type="dxa"/>
            <w:tcBorders>
              <w:left w:val="single" w:sz="18" w:space="0" w:color="auto"/>
              <w:right w:val="double" w:sz="4" w:space="0" w:color="auto"/>
            </w:tcBorders>
            <w:shd w:val="clear" w:color="auto" w:fill="E2EFD9"/>
            <w:vAlign w:val="center"/>
          </w:tcPr>
          <w:p w14:paraId="5A11669F" w14:textId="16D2F3B0" w:rsidR="005D21AB" w:rsidRPr="000841B3" w:rsidRDefault="005D21AB" w:rsidP="005D21AB">
            <w:pPr>
              <w:bidi/>
              <w:jc w:val="center"/>
            </w:pPr>
            <w:r w:rsidRPr="000841B3">
              <w:rPr>
                <w:rtl/>
              </w:rPr>
              <w:t>3</w:t>
            </w:r>
          </w:p>
        </w:tc>
      </w:tr>
      <w:tr w:rsidR="005D21AB" w:rsidRPr="005D2DDD" w14:paraId="6E421AEA" w14:textId="77777777" w:rsidTr="005D21AB">
        <w:trPr>
          <w:jc w:val="center"/>
        </w:trPr>
        <w:tc>
          <w:tcPr>
            <w:tcW w:w="538" w:type="dxa"/>
            <w:tcBorders>
              <w:left w:val="single" w:sz="12" w:space="0" w:color="auto"/>
              <w:bottom w:val="single" w:sz="8" w:space="0" w:color="auto"/>
              <w:right w:val="single" w:sz="8" w:space="0" w:color="auto"/>
            </w:tcBorders>
            <w:vAlign w:val="center"/>
          </w:tcPr>
          <w:p w14:paraId="5CC91C84" w14:textId="680A517A" w:rsidR="005D21AB" w:rsidRPr="00DE07AD" w:rsidRDefault="005D21AB" w:rsidP="005D21AB">
            <w:pPr>
              <w:bidi/>
              <w:jc w:val="center"/>
              <w:rPr>
                <w:rFonts w:asciiTheme="majorBidi" w:hAnsiTheme="majorBidi" w:cstheme="majorBidi"/>
                <w:rtl/>
              </w:rPr>
            </w:pPr>
            <w:r>
              <w:rPr>
                <w:rFonts w:asciiTheme="majorBidi" w:hAnsiTheme="majorBidi" w:cstheme="majorBidi" w:hint="cs"/>
                <w:rtl/>
              </w:rPr>
              <w:t>13</w:t>
            </w:r>
          </w:p>
        </w:tc>
        <w:tc>
          <w:tcPr>
            <w:tcW w:w="7655" w:type="dxa"/>
            <w:tcBorders>
              <w:left w:val="double" w:sz="4" w:space="0" w:color="auto"/>
              <w:right w:val="single" w:sz="18" w:space="0" w:color="auto"/>
            </w:tcBorders>
            <w:shd w:val="clear" w:color="auto" w:fill="E2EFD9"/>
            <w:vAlign w:val="center"/>
          </w:tcPr>
          <w:p w14:paraId="2A57EE3D" w14:textId="61BF3139" w:rsidR="005D21AB" w:rsidRPr="000841B3" w:rsidRDefault="005D21AB" w:rsidP="005D21AB">
            <w:pPr>
              <w:bidi/>
              <w:jc w:val="lowKashida"/>
            </w:pPr>
            <w:r w:rsidRPr="000841B3">
              <w:rPr>
                <w:rtl/>
              </w:rPr>
              <w:t>مراجعة</w:t>
            </w:r>
          </w:p>
        </w:tc>
        <w:tc>
          <w:tcPr>
            <w:tcW w:w="1378" w:type="dxa"/>
            <w:tcBorders>
              <w:left w:val="single" w:sz="18" w:space="0" w:color="auto"/>
              <w:right w:val="double" w:sz="4" w:space="0" w:color="auto"/>
            </w:tcBorders>
            <w:shd w:val="clear" w:color="auto" w:fill="E2EFD9"/>
            <w:vAlign w:val="center"/>
          </w:tcPr>
          <w:p w14:paraId="0A5B5E6C" w14:textId="3C7E76CA" w:rsidR="005D21AB" w:rsidRPr="000841B3" w:rsidRDefault="005D21AB" w:rsidP="005D21AB">
            <w:pPr>
              <w:bidi/>
              <w:jc w:val="center"/>
            </w:pPr>
            <w:r w:rsidRPr="000841B3">
              <w:rPr>
                <w:rtl/>
              </w:rPr>
              <w:t>3</w:t>
            </w:r>
          </w:p>
        </w:tc>
      </w:tr>
      <w:tr w:rsidR="005D21AB" w:rsidRPr="005D2DDD" w14:paraId="59B12369" w14:textId="77777777" w:rsidTr="005D21AB">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5D21AB" w:rsidRPr="000841B3" w:rsidRDefault="005D21AB" w:rsidP="000841B3">
            <w:pPr>
              <w:bidi/>
              <w:jc w:val="lowKashida"/>
              <w:rPr>
                <w:b/>
                <w:bCs/>
                <w:rtl/>
              </w:rPr>
            </w:pPr>
            <w:r w:rsidRPr="000841B3">
              <w:rPr>
                <w:b/>
                <w:bCs/>
                <w:rtl/>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00AB40D8" w:rsidR="005D21AB" w:rsidRPr="000841B3" w:rsidRDefault="005D21AB" w:rsidP="000841B3">
            <w:pPr>
              <w:bidi/>
              <w:jc w:val="center"/>
              <w:rPr>
                <w:b/>
                <w:bCs/>
              </w:rPr>
            </w:pPr>
            <w:r w:rsidRPr="000841B3">
              <w:rPr>
                <w:rFonts w:hint="cs"/>
                <w:b/>
                <w:bCs/>
                <w:rtl/>
              </w:rPr>
              <w:t>45</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Heading1"/>
      </w:pPr>
      <w:bookmarkStart w:id="15" w:name="_Toc526247384"/>
      <w:bookmarkStart w:id="16" w:name="_Toc337790"/>
      <w:r w:rsidRPr="005D2DDD">
        <w:rPr>
          <w:rtl/>
        </w:rPr>
        <w:t>د.</w:t>
      </w:r>
      <w:r w:rsidR="00F851F7" w:rsidRPr="005D2DDD">
        <w:rPr>
          <w:rtl/>
        </w:rPr>
        <w:t xml:space="preserve"> التدريس </w:t>
      </w:r>
      <w:r w:rsidRPr="005D2DDD">
        <w:rPr>
          <w:rtl/>
        </w:rPr>
        <w:t>والتقييم:</w:t>
      </w:r>
      <w:bookmarkEnd w:id="15"/>
      <w:bookmarkEnd w:id="16"/>
    </w:p>
    <w:p w14:paraId="1F61F646" w14:textId="5500FA9A" w:rsidR="00AD1A5E" w:rsidRPr="005D2DDD" w:rsidRDefault="00C80002" w:rsidP="0036214F">
      <w:pPr>
        <w:pStyle w:val="Heading2"/>
      </w:pPr>
      <w:bookmarkStart w:id="17" w:name="_Toc526247386"/>
      <w:bookmarkStart w:id="18"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7"/>
      <w:bookmarkEnd w:id="18"/>
      <w:r w:rsidR="00880CBC" w:rsidRPr="005D2DDD">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B0529A">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F91751" w:rsidRPr="005D2DDD" w14:paraId="53F9225A" w14:textId="77777777" w:rsidTr="00CF6ACD">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F91751" w:rsidRPr="005D2DDD" w:rsidRDefault="00F91751" w:rsidP="00F91751">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left w:val="single" w:sz="8" w:space="0" w:color="auto"/>
              <w:bottom w:val="dashSmallGap" w:sz="4" w:space="0" w:color="auto"/>
              <w:right w:val="nil"/>
            </w:tcBorders>
            <w:shd w:val="clear" w:color="auto" w:fill="EAF1DD" w:themeFill="accent3" w:themeFillTint="33"/>
          </w:tcPr>
          <w:p w14:paraId="6A943D1B" w14:textId="13F12515" w:rsidR="00F91751" w:rsidRPr="005D2DDD" w:rsidRDefault="00F91751" w:rsidP="00F91751">
            <w:pPr>
              <w:bidi/>
              <w:rPr>
                <w:rFonts w:asciiTheme="majorBidi" w:hAnsiTheme="majorBidi" w:cstheme="majorBidi"/>
                <w:b/>
                <w:bCs/>
                <w:sz w:val="20"/>
                <w:szCs w:val="20"/>
              </w:rPr>
            </w:pPr>
            <w:r w:rsidRPr="00E02FB7">
              <w:rPr>
                <w:rFonts w:asciiTheme="majorBidi" w:hAnsiTheme="majorBidi" w:cstheme="majorBidi" w:hint="cs"/>
                <w:b/>
                <w:bCs/>
                <w:rtl/>
                <w:lang w:bidi="ar-EG"/>
              </w:rPr>
              <w:t>المعارف</w:t>
            </w:r>
          </w:p>
        </w:tc>
      </w:tr>
      <w:tr w:rsidR="003641EB" w:rsidRPr="005D2DDD" w14:paraId="7D932913" w14:textId="77777777" w:rsidTr="000A7B3B">
        <w:tc>
          <w:tcPr>
            <w:tcW w:w="853" w:type="dxa"/>
            <w:tcBorders>
              <w:top w:val="single" w:sz="4" w:space="0" w:color="auto"/>
              <w:bottom w:val="dashSmallGap" w:sz="4" w:space="0" w:color="auto"/>
            </w:tcBorders>
            <w:vAlign w:val="center"/>
          </w:tcPr>
          <w:p w14:paraId="17A7C5F7" w14:textId="77777777" w:rsidR="003641EB" w:rsidRPr="00DE07AD" w:rsidRDefault="003641EB" w:rsidP="003641EB">
            <w:pPr>
              <w:bidi/>
              <w:jc w:val="center"/>
              <w:rPr>
                <w:rFonts w:asciiTheme="majorBidi" w:hAnsiTheme="majorBidi" w:cstheme="majorBidi"/>
              </w:rPr>
            </w:pPr>
            <w:r w:rsidRPr="00DE07AD">
              <w:rPr>
                <w:rFonts w:asciiTheme="majorBidi" w:hAnsiTheme="majorBidi" w:cstheme="majorBidi"/>
              </w:rPr>
              <w:t>1.1</w:t>
            </w:r>
          </w:p>
        </w:tc>
        <w:tc>
          <w:tcPr>
            <w:tcW w:w="3997" w:type="dxa"/>
            <w:tcBorders>
              <w:top w:val="dashSmallGap" w:sz="4" w:space="0" w:color="auto"/>
              <w:left w:val="single" w:sz="8" w:space="0" w:color="auto"/>
              <w:bottom w:val="dashSmallGap" w:sz="4" w:space="0" w:color="auto"/>
            </w:tcBorders>
          </w:tcPr>
          <w:p w14:paraId="1A626475" w14:textId="6ACB4D27" w:rsidR="003641EB" w:rsidRPr="00DE07AD" w:rsidRDefault="003641EB" w:rsidP="003641EB">
            <w:pPr>
              <w:bidi/>
              <w:jc w:val="lowKashida"/>
              <w:rPr>
                <w:rFonts w:asciiTheme="majorBidi" w:hAnsiTheme="majorBidi" w:cstheme="majorBidi"/>
              </w:rPr>
            </w:pPr>
            <w:r w:rsidRPr="001622D3">
              <w:rPr>
                <w:rtl/>
              </w:rPr>
              <w:t xml:space="preserve">اكتساب الطالب المبادئ والحقائق </w:t>
            </w:r>
            <w:r>
              <w:rPr>
                <w:rFonts w:hint="cs"/>
                <w:rtl/>
              </w:rPr>
              <w:t>المتعلقة</w:t>
            </w:r>
            <w:r w:rsidRPr="005B47BB">
              <w:rPr>
                <w:rtl/>
              </w:rPr>
              <w:t xml:space="preserve"> </w:t>
            </w:r>
            <w:r>
              <w:rPr>
                <w:rFonts w:hint="cs"/>
                <w:rtl/>
              </w:rPr>
              <w:t>ب</w:t>
            </w:r>
            <w:r w:rsidRPr="005B47BB">
              <w:rPr>
                <w:rtl/>
              </w:rPr>
              <w:t>الاقتصاد الجزئي</w:t>
            </w:r>
          </w:p>
        </w:tc>
        <w:tc>
          <w:tcPr>
            <w:tcW w:w="2437" w:type="dxa"/>
            <w:vMerge w:val="restart"/>
            <w:tcBorders>
              <w:top w:val="single" w:sz="4" w:space="0" w:color="auto"/>
            </w:tcBorders>
            <w:vAlign w:val="center"/>
          </w:tcPr>
          <w:p w14:paraId="1D31173A" w14:textId="0F658C7A" w:rsidR="003641EB" w:rsidRPr="00A33701" w:rsidRDefault="003641EB" w:rsidP="003641EB">
            <w:pPr>
              <w:pStyle w:val="ListParagraph"/>
              <w:numPr>
                <w:ilvl w:val="0"/>
                <w:numId w:val="7"/>
              </w:numPr>
              <w:bidi/>
              <w:jc w:val="lowKashida"/>
              <w:rPr>
                <w:rFonts w:asciiTheme="majorBidi" w:hAnsiTheme="majorBidi"/>
              </w:rPr>
            </w:pPr>
            <w:r w:rsidRPr="00AE5D56">
              <w:rPr>
                <w:rFonts w:asciiTheme="majorBidi" w:hAnsiTheme="majorBidi"/>
                <w:rtl/>
              </w:rPr>
              <w:t xml:space="preserve">المحاضرة </w:t>
            </w:r>
          </w:p>
          <w:p w14:paraId="05078160" w14:textId="3F8ECB73" w:rsidR="003641EB" w:rsidRPr="00A33701" w:rsidRDefault="003641EB" w:rsidP="003641EB">
            <w:pPr>
              <w:pStyle w:val="ListParagraph"/>
              <w:numPr>
                <w:ilvl w:val="0"/>
                <w:numId w:val="7"/>
              </w:numPr>
              <w:bidi/>
              <w:jc w:val="lowKashida"/>
              <w:rPr>
                <w:rFonts w:asciiTheme="majorBidi" w:hAnsiTheme="majorBidi"/>
              </w:rPr>
            </w:pPr>
            <w:r w:rsidRPr="00AE5D56">
              <w:rPr>
                <w:rFonts w:asciiTheme="majorBidi" w:hAnsiTheme="majorBidi"/>
                <w:rtl/>
              </w:rPr>
              <w:t>لمناقشة الجماعية والحوار</w:t>
            </w:r>
          </w:p>
          <w:p w14:paraId="4BB49A2B" w14:textId="0BFAFAC6" w:rsidR="003641EB" w:rsidRPr="00A33701" w:rsidRDefault="003641EB" w:rsidP="003641EB">
            <w:pPr>
              <w:pStyle w:val="ListParagraph"/>
              <w:numPr>
                <w:ilvl w:val="0"/>
                <w:numId w:val="7"/>
              </w:numPr>
              <w:bidi/>
              <w:jc w:val="lowKashida"/>
              <w:rPr>
                <w:rFonts w:asciiTheme="majorBidi" w:hAnsiTheme="majorBidi"/>
              </w:rPr>
            </w:pPr>
            <w:r w:rsidRPr="00A33701">
              <w:rPr>
                <w:rFonts w:asciiTheme="majorBidi" w:hAnsiTheme="majorBidi"/>
                <w:rtl/>
              </w:rPr>
              <w:t>نظام التعليم الالكتروني</w:t>
            </w:r>
          </w:p>
        </w:tc>
        <w:tc>
          <w:tcPr>
            <w:tcW w:w="2284" w:type="dxa"/>
            <w:vMerge w:val="restart"/>
            <w:tcBorders>
              <w:top w:val="single" w:sz="4" w:space="0" w:color="auto"/>
            </w:tcBorders>
            <w:vAlign w:val="center"/>
          </w:tcPr>
          <w:p w14:paraId="4DF833F0" w14:textId="2914E381" w:rsidR="003641EB" w:rsidRPr="00C92F07" w:rsidRDefault="003641EB" w:rsidP="003641EB">
            <w:pPr>
              <w:numPr>
                <w:ilvl w:val="0"/>
                <w:numId w:val="7"/>
              </w:numPr>
              <w:bidi/>
              <w:jc w:val="lowKashida"/>
              <w:rPr>
                <w:rFonts w:asciiTheme="majorBidi" w:hAnsiTheme="majorBidi" w:cstheme="majorBidi"/>
              </w:rPr>
            </w:pPr>
            <w:r>
              <w:rPr>
                <w:rFonts w:asciiTheme="majorBidi" w:hAnsiTheme="majorBidi" w:cstheme="majorBidi" w:hint="cs"/>
                <w:rtl/>
                <w:lang w:bidi="ar-TN"/>
              </w:rPr>
              <w:t>الكويزات و</w:t>
            </w:r>
            <w:r w:rsidRPr="00C92F07">
              <w:rPr>
                <w:rFonts w:asciiTheme="majorBidi" w:hAnsiTheme="majorBidi" w:cstheme="majorBidi"/>
                <w:rtl/>
                <w:lang w:bidi="ar-TN"/>
              </w:rPr>
              <w:t>الاختبارات</w:t>
            </w:r>
          </w:p>
          <w:p w14:paraId="45ED6BF5" w14:textId="2B44DE3B" w:rsidR="003641EB" w:rsidRPr="00C92F07" w:rsidRDefault="003641EB" w:rsidP="003641EB">
            <w:pPr>
              <w:numPr>
                <w:ilvl w:val="0"/>
                <w:numId w:val="7"/>
              </w:numPr>
              <w:bidi/>
              <w:jc w:val="lowKashida"/>
              <w:rPr>
                <w:rFonts w:asciiTheme="majorBidi" w:hAnsiTheme="majorBidi" w:cstheme="majorBidi"/>
              </w:rPr>
            </w:pPr>
            <w:r>
              <w:rPr>
                <w:rFonts w:asciiTheme="majorBidi" w:hAnsiTheme="majorBidi" w:cstheme="majorBidi" w:hint="cs"/>
                <w:rtl/>
                <w:lang w:bidi="ar-TN"/>
              </w:rPr>
              <w:t xml:space="preserve">تقييم </w:t>
            </w:r>
            <w:r w:rsidRPr="00C92F07">
              <w:rPr>
                <w:rFonts w:asciiTheme="majorBidi" w:hAnsiTheme="majorBidi" w:cstheme="majorBidi"/>
                <w:rtl/>
                <w:lang w:bidi="ar-TN"/>
              </w:rPr>
              <w:t>المناقشات</w:t>
            </w:r>
          </w:p>
          <w:p w14:paraId="405373D0" w14:textId="43D1F2C9" w:rsidR="003641EB" w:rsidRPr="00C92F07" w:rsidRDefault="003641EB" w:rsidP="003641EB">
            <w:pPr>
              <w:numPr>
                <w:ilvl w:val="0"/>
                <w:numId w:val="7"/>
              </w:numPr>
              <w:bidi/>
              <w:jc w:val="lowKashida"/>
              <w:rPr>
                <w:rFonts w:asciiTheme="majorBidi" w:hAnsiTheme="majorBidi" w:cstheme="majorBidi"/>
              </w:rPr>
            </w:pPr>
            <w:r>
              <w:rPr>
                <w:rFonts w:asciiTheme="majorBidi" w:hAnsiTheme="majorBidi" w:cstheme="majorBidi" w:hint="cs"/>
                <w:rtl/>
                <w:lang w:bidi="ar-TN"/>
              </w:rPr>
              <w:t xml:space="preserve">تقييم </w:t>
            </w:r>
            <w:r w:rsidRPr="00C92F07">
              <w:rPr>
                <w:rFonts w:asciiTheme="majorBidi" w:hAnsiTheme="majorBidi" w:cstheme="majorBidi"/>
                <w:rtl/>
                <w:lang w:bidi="ar-TN"/>
              </w:rPr>
              <w:t>الواجبات والتمارين</w:t>
            </w:r>
          </w:p>
          <w:p w14:paraId="6A8B5044" w14:textId="72357742" w:rsidR="003641EB" w:rsidRPr="00DE07AD" w:rsidRDefault="003641EB" w:rsidP="003641EB">
            <w:pPr>
              <w:bidi/>
              <w:jc w:val="lowKashida"/>
              <w:rPr>
                <w:rFonts w:asciiTheme="majorBidi" w:hAnsiTheme="majorBidi" w:cstheme="majorBidi"/>
              </w:rPr>
            </w:pPr>
          </w:p>
        </w:tc>
      </w:tr>
      <w:tr w:rsidR="003641EB" w:rsidRPr="005D2DDD" w14:paraId="59024F89" w14:textId="77777777" w:rsidTr="000A7B3B">
        <w:tc>
          <w:tcPr>
            <w:tcW w:w="853" w:type="dxa"/>
            <w:tcBorders>
              <w:top w:val="dashSmallGap" w:sz="4" w:space="0" w:color="auto"/>
              <w:bottom w:val="dashSmallGap" w:sz="4" w:space="0" w:color="auto"/>
            </w:tcBorders>
            <w:vAlign w:val="center"/>
          </w:tcPr>
          <w:p w14:paraId="119BBF15" w14:textId="77777777" w:rsidR="003641EB" w:rsidRPr="00DE07AD" w:rsidRDefault="003641EB" w:rsidP="003641EB">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left w:val="single" w:sz="8" w:space="0" w:color="auto"/>
              <w:bottom w:val="dashSmallGap" w:sz="4" w:space="0" w:color="auto"/>
            </w:tcBorders>
          </w:tcPr>
          <w:p w14:paraId="1EFE41CD" w14:textId="145BCE27" w:rsidR="003641EB" w:rsidRPr="00DE07AD" w:rsidRDefault="003641EB" w:rsidP="003641EB">
            <w:pPr>
              <w:bidi/>
              <w:jc w:val="lowKashida"/>
              <w:rPr>
                <w:rFonts w:asciiTheme="majorBidi" w:hAnsiTheme="majorBidi" w:cstheme="majorBidi"/>
              </w:rPr>
            </w:pPr>
            <w:r w:rsidRPr="001622D3">
              <w:rPr>
                <w:rtl/>
              </w:rPr>
              <w:t xml:space="preserve">معرفة المفاهيم والنظريات المتعلقة </w:t>
            </w:r>
            <w:r w:rsidRPr="005B47BB">
              <w:rPr>
                <w:rFonts w:hint="cs"/>
                <w:rtl/>
              </w:rPr>
              <w:t>ب</w:t>
            </w:r>
            <w:r w:rsidRPr="005B47BB">
              <w:rPr>
                <w:rtl/>
              </w:rPr>
              <w:t>الاقتصاد الجزئي</w:t>
            </w:r>
            <w:bookmarkStart w:id="19" w:name="_GoBack"/>
            <w:bookmarkEnd w:id="19"/>
          </w:p>
        </w:tc>
        <w:tc>
          <w:tcPr>
            <w:tcW w:w="2437" w:type="dxa"/>
            <w:vMerge/>
            <w:vAlign w:val="center"/>
          </w:tcPr>
          <w:p w14:paraId="1B2F1FA7" w14:textId="381E7F54" w:rsidR="003641EB" w:rsidRPr="00DE07AD" w:rsidRDefault="003641EB" w:rsidP="003641EB">
            <w:pPr>
              <w:bidi/>
              <w:jc w:val="lowKashida"/>
              <w:rPr>
                <w:rFonts w:asciiTheme="majorBidi" w:hAnsiTheme="majorBidi" w:cstheme="majorBidi"/>
              </w:rPr>
            </w:pPr>
          </w:p>
        </w:tc>
        <w:tc>
          <w:tcPr>
            <w:tcW w:w="2284" w:type="dxa"/>
            <w:vMerge/>
            <w:vAlign w:val="center"/>
          </w:tcPr>
          <w:p w14:paraId="79DE1CC3" w14:textId="7DB46E2B" w:rsidR="003641EB" w:rsidRPr="00DE07AD" w:rsidRDefault="003641EB" w:rsidP="003641EB">
            <w:pPr>
              <w:bidi/>
              <w:jc w:val="lowKashida"/>
              <w:rPr>
                <w:rFonts w:asciiTheme="majorBidi" w:hAnsiTheme="majorBidi" w:cstheme="majorBidi"/>
              </w:rPr>
            </w:pPr>
          </w:p>
        </w:tc>
      </w:tr>
      <w:tr w:rsidR="003641EB" w:rsidRPr="005D2DDD" w14:paraId="549F71E9" w14:textId="77777777" w:rsidTr="000A7B3B">
        <w:tc>
          <w:tcPr>
            <w:tcW w:w="853" w:type="dxa"/>
            <w:tcBorders>
              <w:top w:val="dashSmallGap" w:sz="4" w:space="0" w:color="auto"/>
              <w:bottom w:val="single" w:sz="8" w:space="0" w:color="auto"/>
            </w:tcBorders>
            <w:vAlign w:val="center"/>
          </w:tcPr>
          <w:p w14:paraId="48B22DC9" w14:textId="36DC5476" w:rsidR="003641EB" w:rsidRPr="00DE07AD" w:rsidRDefault="003641EB" w:rsidP="003641EB">
            <w:pPr>
              <w:bidi/>
              <w:jc w:val="center"/>
              <w:rPr>
                <w:rFonts w:asciiTheme="majorBidi" w:hAnsiTheme="majorBidi" w:cstheme="majorBidi"/>
              </w:rPr>
            </w:pPr>
            <w:r w:rsidRPr="00C62881">
              <w:rPr>
                <w:rFonts w:asciiTheme="majorBidi" w:hAnsiTheme="majorBidi" w:cstheme="majorBidi"/>
              </w:rPr>
              <w:t>1.</w:t>
            </w:r>
            <w:r>
              <w:rPr>
                <w:rFonts w:asciiTheme="majorBidi" w:hAnsiTheme="majorBidi" w:cstheme="majorBidi"/>
              </w:rPr>
              <w:t>3</w:t>
            </w:r>
          </w:p>
        </w:tc>
        <w:tc>
          <w:tcPr>
            <w:tcW w:w="3997" w:type="dxa"/>
            <w:tcBorders>
              <w:top w:val="dashSmallGap" w:sz="4" w:space="0" w:color="auto"/>
              <w:left w:val="single" w:sz="8" w:space="0" w:color="auto"/>
              <w:bottom w:val="dashSmallGap" w:sz="4" w:space="0" w:color="auto"/>
            </w:tcBorders>
          </w:tcPr>
          <w:p w14:paraId="76934AE3" w14:textId="3C74A289" w:rsidR="003641EB" w:rsidRPr="00DE07AD" w:rsidRDefault="003641EB" w:rsidP="003641EB">
            <w:pPr>
              <w:bidi/>
              <w:jc w:val="lowKashida"/>
              <w:rPr>
                <w:rFonts w:asciiTheme="majorBidi" w:hAnsiTheme="majorBidi" w:cstheme="majorBidi"/>
              </w:rPr>
            </w:pPr>
          </w:p>
        </w:tc>
        <w:tc>
          <w:tcPr>
            <w:tcW w:w="2437" w:type="dxa"/>
            <w:vMerge/>
            <w:tcBorders>
              <w:bottom w:val="single" w:sz="8" w:space="0" w:color="auto"/>
            </w:tcBorders>
            <w:vAlign w:val="center"/>
          </w:tcPr>
          <w:p w14:paraId="0BACE2A0" w14:textId="722757BA" w:rsidR="003641EB" w:rsidRPr="00DE07AD" w:rsidRDefault="003641EB" w:rsidP="003641EB">
            <w:pPr>
              <w:bidi/>
              <w:jc w:val="lowKashida"/>
              <w:rPr>
                <w:rFonts w:asciiTheme="majorBidi" w:hAnsiTheme="majorBidi" w:cstheme="majorBidi"/>
              </w:rPr>
            </w:pPr>
          </w:p>
        </w:tc>
        <w:tc>
          <w:tcPr>
            <w:tcW w:w="2284" w:type="dxa"/>
            <w:vMerge/>
            <w:tcBorders>
              <w:bottom w:val="single" w:sz="8" w:space="0" w:color="auto"/>
            </w:tcBorders>
            <w:vAlign w:val="center"/>
          </w:tcPr>
          <w:p w14:paraId="027EC6DB" w14:textId="799374F0" w:rsidR="003641EB" w:rsidRPr="00DE07AD" w:rsidRDefault="003641EB" w:rsidP="003641EB">
            <w:pPr>
              <w:bidi/>
              <w:jc w:val="lowKashida"/>
              <w:rPr>
                <w:rFonts w:asciiTheme="majorBidi" w:hAnsiTheme="majorBidi" w:cstheme="majorBidi"/>
              </w:rPr>
            </w:pPr>
          </w:p>
        </w:tc>
      </w:tr>
      <w:tr w:rsidR="003641EB" w:rsidRPr="005D2DDD" w14:paraId="1D8E4809" w14:textId="77777777" w:rsidTr="00CF6ACD">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3641EB" w:rsidRPr="005D2DDD" w:rsidRDefault="003641EB" w:rsidP="003641EB">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left w:val="single" w:sz="8" w:space="0" w:color="auto"/>
              <w:bottom w:val="dashSmallGap" w:sz="4" w:space="0" w:color="auto"/>
              <w:right w:val="nil"/>
            </w:tcBorders>
            <w:shd w:val="clear" w:color="auto" w:fill="EAF1DD" w:themeFill="accent3" w:themeFillTint="33"/>
          </w:tcPr>
          <w:p w14:paraId="098A6696" w14:textId="7CA22CDA" w:rsidR="003641EB" w:rsidRPr="005D2DDD" w:rsidRDefault="003641EB" w:rsidP="003641EB">
            <w:pPr>
              <w:bidi/>
              <w:rPr>
                <w:rFonts w:asciiTheme="majorBidi" w:hAnsiTheme="majorBidi" w:cstheme="majorBidi"/>
                <w:b/>
                <w:bCs/>
                <w:sz w:val="20"/>
                <w:szCs w:val="20"/>
              </w:rPr>
            </w:pPr>
            <w:r w:rsidRPr="00E02FB7">
              <w:rPr>
                <w:rFonts w:asciiTheme="majorBidi" w:hAnsiTheme="majorBidi" w:cstheme="majorBidi" w:hint="cs"/>
                <w:b/>
                <w:bCs/>
                <w:rtl/>
                <w:lang w:bidi="ar-EG"/>
              </w:rPr>
              <w:t>المهارات</w:t>
            </w:r>
          </w:p>
        </w:tc>
      </w:tr>
      <w:tr w:rsidR="003641EB" w:rsidRPr="005D2DDD" w14:paraId="4D836130" w14:textId="77777777" w:rsidTr="00CF6ACD">
        <w:tc>
          <w:tcPr>
            <w:tcW w:w="853" w:type="dxa"/>
            <w:tcBorders>
              <w:top w:val="single" w:sz="4" w:space="0" w:color="auto"/>
              <w:bottom w:val="dashSmallGap" w:sz="4" w:space="0" w:color="auto"/>
            </w:tcBorders>
            <w:vAlign w:val="center"/>
          </w:tcPr>
          <w:p w14:paraId="766E35F1" w14:textId="77777777" w:rsidR="003641EB" w:rsidRPr="00DE07AD" w:rsidRDefault="003641EB" w:rsidP="003641EB">
            <w:pPr>
              <w:bidi/>
              <w:jc w:val="center"/>
              <w:rPr>
                <w:rFonts w:asciiTheme="majorBidi" w:hAnsiTheme="majorBidi" w:cstheme="majorBidi"/>
              </w:rPr>
            </w:pPr>
            <w:r w:rsidRPr="00DE07AD">
              <w:rPr>
                <w:rFonts w:asciiTheme="majorBidi" w:hAnsiTheme="majorBidi" w:cstheme="majorBidi"/>
              </w:rPr>
              <w:t>2.1</w:t>
            </w:r>
          </w:p>
        </w:tc>
        <w:tc>
          <w:tcPr>
            <w:tcW w:w="3997" w:type="dxa"/>
            <w:tcBorders>
              <w:top w:val="dotted" w:sz="4" w:space="0" w:color="auto"/>
              <w:bottom w:val="dotted" w:sz="4" w:space="0" w:color="auto"/>
            </w:tcBorders>
          </w:tcPr>
          <w:p w14:paraId="7D1852FC" w14:textId="1B47CEF5" w:rsidR="003641EB" w:rsidRPr="00DE07AD" w:rsidRDefault="003641EB" w:rsidP="003641EB">
            <w:pPr>
              <w:bidi/>
              <w:jc w:val="lowKashida"/>
              <w:rPr>
                <w:rFonts w:asciiTheme="majorBidi" w:hAnsiTheme="majorBidi" w:cstheme="majorBidi"/>
              </w:rPr>
            </w:pPr>
            <w:r w:rsidRPr="00124769">
              <w:rPr>
                <w:rFonts w:hint="cs"/>
                <w:rtl/>
              </w:rPr>
              <w:t>تمكن الطالب من تطبيق المفاهيم والنظريات الاقتصادية</w:t>
            </w:r>
          </w:p>
        </w:tc>
        <w:tc>
          <w:tcPr>
            <w:tcW w:w="2437" w:type="dxa"/>
            <w:vMerge w:val="restart"/>
            <w:tcBorders>
              <w:top w:val="single" w:sz="4" w:space="0" w:color="auto"/>
            </w:tcBorders>
            <w:vAlign w:val="center"/>
          </w:tcPr>
          <w:p w14:paraId="672DCD12" w14:textId="77777777" w:rsidR="003641EB" w:rsidRPr="00AE5D56" w:rsidRDefault="003641EB" w:rsidP="003641EB">
            <w:pPr>
              <w:bidi/>
              <w:jc w:val="lowKashida"/>
              <w:rPr>
                <w:rFonts w:asciiTheme="majorBidi" w:hAnsiTheme="majorBidi" w:cstheme="majorBidi"/>
              </w:rPr>
            </w:pPr>
            <w:r w:rsidRPr="00AE5D56">
              <w:rPr>
                <w:rFonts w:asciiTheme="majorBidi" w:hAnsiTheme="majorBidi"/>
                <w:rtl/>
              </w:rPr>
              <w:t xml:space="preserve">- المحاضرة </w:t>
            </w:r>
          </w:p>
          <w:p w14:paraId="63212A3E" w14:textId="5091A731" w:rsidR="003641EB" w:rsidRDefault="003641EB" w:rsidP="003641EB">
            <w:pPr>
              <w:bidi/>
              <w:jc w:val="lowKashida"/>
              <w:rPr>
                <w:rFonts w:asciiTheme="majorBidi" w:hAnsiTheme="majorBidi" w:cstheme="majorBidi"/>
                <w:rtl/>
              </w:rPr>
            </w:pPr>
            <w:r w:rsidRPr="00AE5D56">
              <w:rPr>
                <w:rFonts w:asciiTheme="majorBidi" w:hAnsiTheme="majorBidi"/>
                <w:rtl/>
              </w:rPr>
              <w:t>-</w:t>
            </w:r>
            <w:r>
              <w:rPr>
                <w:rFonts w:asciiTheme="majorBidi" w:hAnsiTheme="majorBidi" w:hint="cs"/>
                <w:rtl/>
              </w:rPr>
              <w:t>العصف الذهني</w:t>
            </w:r>
          </w:p>
          <w:p w14:paraId="7EC7E1E2" w14:textId="2DFBA0EB" w:rsidR="003641EB" w:rsidRPr="00035BCB" w:rsidRDefault="003641EB" w:rsidP="003641EB">
            <w:pPr>
              <w:bidi/>
              <w:jc w:val="lowKashida"/>
              <w:rPr>
                <w:rFonts w:asciiTheme="majorBidi" w:hAnsiTheme="majorBidi" w:cstheme="majorBidi"/>
              </w:rPr>
            </w:pPr>
            <w:r>
              <w:rPr>
                <w:rFonts w:asciiTheme="majorBidi" w:hAnsiTheme="majorBidi" w:cstheme="majorBidi" w:hint="cs"/>
                <w:rtl/>
              </w:rPr>
              <w:lastRenderedPageBreak/>
              <w:t>-</w:t>
            </w:r>
            <w:r>
              <w:rPr>
                <w:rtl/>
              </w:rPr>
              <w:t xml:space="preserve"> استراتيجية حل المشكلات</w:t>
            </w:r>
          </w:p>
          <w:p w14:paraId="2934983E" w14:textId="3AD65554" w:rsidR="003641EB" w:rsidRPr="00DE07AD" w:rsidRDefault="003641EB" w:rsidP="003641EB">
            <w:pPr>
              <w:bidi/>
              <w:jc w:val="lowKashida"/>
              <w:rPr>
                <w:rFonts w:asciiTheme="majorBidi" w:hAnsiTheme="majorBidi" w:cstheme="majorBidi"/>
              </w:rPr>
            </w:pPr>
            <w:r>
              <w:rPr>
                <w:rFonts w:asciiTheme="majorBidi" w:hAnsiTheme="majorBidi" w:hint="cs"/>
                <w:rtl/>
              </w:rPr>
              <w:t xml:space="preserve">- </w:t>
            </w:r>
            <w:r w:rsidRPr="00AE5D56">
              <w:rPr>
                <w:rFonts w:asciiTheme="majorBidi" w:hAnsiTheme="majorBidi"/>
                <w:rtl/>
              </w:rPr>
              <w:t>نظام التعليم الالكتروني</w:t>
            </w:r>
          </w:p>
        </w:tc>
        <w:tc>
          <w:tcPr>
            <w:tcW w:w="2284" w:type="dxa"/>
            <w:vMerge w:val="restart"/>
            <w:tcBorders>
              <w:top w:val="single" w:sz="4" w:space="0" w:color="auto"/>
            </w:tcBorders>
            <w:vAlign w:val="center"/>
          </w:tcPr>
          <w:p w14:paraId="101B1D77" w14:textId="77777777" w:rsidR="003641EB" w:rsidRPr="00C92F07" w:rsidRDefault="003641EB" w:rsidP="003641EB">
            <w:pPr>
              <w:numPr>
                <w:ilvl w:val="0"/>
                <w:numId w:val="7"/>
              </w:numPr>
              <w:bidi/>
              <w:jc w:val="lowKashida"/>
              <w:rPr>
                <w:rFonts w:asciiTheme="majorBidi" w:hAnsiTheme="majorBidi" w:cstheme="majorBidi"/>
              </w:rPr>
            </w:pPr>
            <w:r w:rsidRPr="00C92F07">
              <w:rPr>
                <w:rFonts w:asciiTheme="majorBidi" w:hAnsiTheme="majorBidi" w:cstheme="majorBidi"/>
                <w:rtl/>
                <w:lang w:bidi="ar-TN"/>
              </w:rPr>
              <w:lastRenderedPageBreak/>
              <w:t>الاختبارات</w:t>
            </w:r>
          </w:p>
          <w:p w14:paraId="7B46069D" w14:textId="7C53693A" w:rsidR="003641EB" w:rsidRPr="00C92F07" w:rsidRDefault="003641EB" w:rsidP="003641EB">
            <w:pPr>
              <w:numPr>
                <w:ilvl w:val="0"/>
                <w:numId w:val="7"/>
              </w:numPr>
              <w:bidi/>
              <w:jc w:val="lowKashida"/>
              <w:rPr>
                <w:rFonts w:asciiTheme="majorBidi" w:hAnsiTheme="majorBidi" w:cstheme="majorBidi"/>
              </w:rPr>
            </w:pPr>
            <w:r>
              <w:rPr>
                <w:rFonts w:asciiTheme="majorBidi" w:hAnsiTheme="majorBidi" w:cstheme="majorBidi" w:hint="cs"/>
                <w:rtl/>
                <w:lang w:bidi="ar-TN"/>
              </w:rPr>
              <w:t xml:space="preserve">تقييم </w:t>
            </w:r>
            <w:r w:rsidRPr="00C92F07">
              <w:rPr>
                <w:rFonts w:asciiTheme="majorBidi" w:hAnsiTheme="majorBidi" w:cstheme="majorBidi"/>
                <w:rtl/>
                <w:lang w:bidi="ar-TN"/>
              </w:rPr>
              <w:t>المناقشات</w:t>
            </w:r>
          </w:p>
          <w:p w14:paraId="4878B191" w14:textId="52ECF645" w:rsidR="003641EB" w:rsidRPr="00C92F07" w:rsidRDefault="003641EB" w:rsidP="003641EB">
            <w:pPr>
              <w:numPr>
                <w:ilvl w:val="0"/>
                <w:numId w:val="7"/>
              </w:numPr>
              <w:bidi/>
              <w:jc w:val="lowKashida"/>
              <w:rPr>
                <w:rFonts w:asciiTheme="majorBidi" w:hAnsiTheme="majorBidi" w:cstheme="majorBidi"/>
              </w:rPr>
            </w:pPr>
            <w:r>
              <w:rPr>
                <w:rFonts w:asciiTheme="majorBidi" w:hAnsiTheme="majorBidi" w:cstheme="majorBidi" w:hint="cs"/>
                <w:rtl/>
                <w:lang w:bidi="ar-TN"/>
              </w:rPr>
              <w:lastRenderedPageBreak/>
              <w:t xml:space="preserve">تقييم </w:t>
            </w:r>
            <w:r w:rsidRPr="00C92F07">
              <w:rPr>
                <w:rFonts w:asciiTheme="majorBidi" w:hAnsiTheme="majorBidi" w:cstheme="majorBidi"/>
                <w:rtl/>
                <w:lang w:bidi="ar-TN"/>
              </w:rPr>
              <w:t>الواجبات والتمارين</w:t>
            </w:r>
          </w:p>
          <w:p w14:paraId="61C13E64" w14:textId="23D75BE2" w:rsidR="003641EB" w:rsidRPr="00DE07AD" w:rsidRDefault="003641EB" w:rsidP="003641EB">
            <w:pPr>
              <w:bidi/>
              <w:jc w:val="lowKashida"/>
              <w:rPr>
                <w:rFonts w:asciiTheme="majorBidi" w:hAnsiTheme="majorBidi" w:cstheme="majorBidi"/>
              </w:rPr>
            </w:pPr>
          </w:p>
        </w:tc>
      </w:tr>
      <w:tr w:rsidR="003641EB" w:rsidRPr="005D2DDD" w14:paraId="1AA55F8C" w14:textId="77777777" w:rsidTr="00CF6ACD">
        <w:tc>
          <w:tcPr>
            <w:tcW w:w="853" w:type="dxa"/>
            <w:tcBorders>
              <w:top w:val="dashSmallGap" w:sz="4" w:space="0" w:color="auto"/>
              <w:bottom w:val="dashSmallGap" w:sz="4" w:space="0" w:color="auto"/>
            </w:tcBorders>
            <w:vAlign w:val="center"/>
          </w:tcPr>
          <w:p w14:paraId="443446A1" w14:textId="77777777" w:rsidR="003641EB" w:rsidRPr="00DE07AD" w:rsidRDefault="003641EB" w:rsidP="003641EB">
            <w:pPr>
              <w:bidi/>
              <w:jc w:val="center"/>
              <w:rPr>
                <w:rFonts w:asciiTheme="majorBidi" w:hAnsiTheme="majorBidi" w:cstheme="majorBidi"/>
              </w:rPr>
            </w:pPr>
            <w:r w:rsidRPr="00DE07AD">
              <w:rPr>
                <w:rFonts w:asciiTheme="majorBidi" w:hAnsiTheme="majorBidi" w:cstheme="majorBidi"/>
              </w:rPr>
              <w:lastRenderedPageBreak/>
              <w:t>2.2</w:t>
            </w:r>
          </w:p>
        </w:tc>
        <w:tc>
          <w:tcPr>
            <w:tcW w:w="3997" w:type="dxa"/>
            <w:tcBorders>
              <w:top w:val="dotted" w:sz="4" w:space="0" w:color="auto"/>
              <w:bottom w:val="dotted" w:sz="4" w:space="0" w:color="auto"/>
            </w:tcBorders>
          </w:tcPr>
          <w:p w14:paraId="24866050" w14:textId="2CDB4594" w:rsidR="003641EB" w:rsidRPr="00DE07AD" w:rsidRDefault="003641EB" w:rsidP="003641EB">
            <w:pPr>
              <w:bidi/>
              <w:jc w:val="lowKashida"/>
              <w:rPr>
                <w:rFonts w:asciiTheme="majorBidi" w:hAnsiTheme="majorBidi" w:cstheme="majorBidi"/>
              </w:rPr>
            </w:pPr>
            <w:r w:rsidRPr="00124769">
              <w:rPr>
                <w:rFonts w:hint="cs"/>
                <w:rtl/>
              </w:rPr>
              <w:t>ا</w:t>
            </w:r>
            <w:r w:rsidRPr="00124769">
              <w:rPr>
                <w:rtl/>
              </w:rPr>
              <w:t>كساب الطالب القدرة الابداعية على حل المشكلات ال</w:t>
            </w:r>
            <w:r w:rsidRPr="00124769">
              <w:rPr>
                <w:rFonts w:hint="cs"/>
                <w:rtl/>
              </w:rPr>
              <w:t>متعلقة ب</w:t>
            </w:r>
            <w:r w:rsidRPr="00124769">
              <w:rPr>
                <w:rtl/>
              </w:rPr>
              <w:t>قضايا الاقتصاد الجزئي</w:t>
            </w:r>
            <w:r>
              <w:rPr>
                <w:rFonts w:hint="cs"/>
                <w:rtl/>
              </w:rPr>
              <w:t xml:space="preserve"> باستخدام </w:t>
            </w:r>
            <w:r w:rsidRPr="00124769">
              <w:rPr>
                <w:rtl/>
              </w:rPr>
              <w:t xml:space="preserve">أساليب التحليل الرياضي </w:t>
            </w:r>
            <w:r w:rsidRPr="00124769">
              <w:rPr>
                <w:rFonts w:hint="cs"/>
                <w:rtl/>
              </w:rPr>
              <w:t>والبياني</w:t>
            </w:r>
          </w:p>
        </w:tc>
        <w:tc>
          <w:tcPr>
            <w:tcW w:w="2437" w:type="dxa"/>
            <w:vMerge/>
            <w:vAlign w:val="center"/>
          </w:tcPr>
          <w:p w14:paraId="52299E06" w14:textId="46B92A66" w:rsidR="003641EB" w:rsidRPr="00DE07AD" w:rsidRDefault="003641EB" w:rsidP="003641EB">
            <w:pPr>
              <w:bidi/>
              <w:jc w:val="lowKashida"/>
              <w:rPr>
                <w:rFonts w:asciiTheme="majorBidi" w:hAnsiTheme="majorBidi" w:cstheme="majorBidi"/>
              </w:rPr>
            </w:pPr>
          </w:p>
        </w:tc>
        <w:tc>
          <w:tcPr>
            <w:tcW w:w="2284" w:type="dxa"/>
            <w:vMerge/>
            <w:vAlign w:val="center"/>
          </w:tcPr>
          <w:p w14:paraId="21A03887" w14:textId="1E769830" w:rsidR="003641EB" w:rsidRPr="00DE07AD" w:rsidRDefault="003641EB" w:rsidP="003641EB">
            <w:pPr>
              <w:bidi/>
              <w:jc w:val="lowKashida"/>
              <w:rPr>
                <w:rFonts w:asciiTheme="majorBidi" w:hAnsiTheme="majorBidi" w:cstheme="majorBidi"/>
              </w:rPr>
            </w:pPr>
          </w:p>
        </w:tc>
      </w:tr>
      <w:tr w:rsidR="003641EB" w:rsidRPr="005D2DDD" w14:paraId="10F934E3" w14:textId="77777777" w:rsidTr="00CF6ACD">
        <w:tc>
          <w:tcPr>
            <w:tcW w:w="853" w:type="dxa"/>
            <w:tcBorders>
              <w:top w:val="dashSmallGap" w:sz="4" w:space="0" w:color="auto"/>
              <w:bottom w:val="single" w:sz="8" w:space="0" w:color="auto"/>
            </w:tcBorders>
            <w:vAlign w:val="center"/>
          </w:tcPr>
          <w:p w14:paraId="554F42CB" w14:textId="3E808B01" w:rsidR="003641EB" w:rsidRPr="00DE07AD" w:rsidRDefault="003641EB" w:rsidP="003641EB">
            <w:pPr>
              <w:bidi/>
              <w:jc w:val="center"/>
              <w:rPr>
                <w:rFonts w:asciiTheme="majorBidi" w:hAnsiTheme="majorBidi" w:cstheme="majorBidi"/>
              </w:rPr>
            </w:pPr>
            <w:r w:rsidRPr="00C62881">
              <w:rPr>
                <w:rFonts w:asciiTheme="majorBidi" w:hAnsiTheme="majorBidi" w:cstheme="majorBidi"/>
              </w:rPr>
              <w:lastRenderedPageBreak/>
              <w:t>2.</w:t>
            </w:r>
            <w:r>
              <w:rPr>
                <w:rFonts w:asciiTheme="majorBidi" w:hAnsiTheme="majorBidi" w:cstheme="majorBidi"/>
              </w:rPr>
              <w:t>3</w:t>
            </w:r>
          </w:p>
        </w:tc>
        <w:tc>
          <w:tcPr>
            <w:tcW w:w="3997" w:type="dxa"/>
            <w:tcBorders>
              <w:top w:val="dotted" w:sz="4" w:space="0" w:color="auto"/>
              <w:bottom w:val="dotted" w:sz="4" w:space="0" w:color="auto"/>
            </w:tcBorders>
          </w:tcPr>
          <w:p w14:paraId="5CC243C8" w14:textId="581CDF6C" w:rsidR="003641EB" w:rsidRPr="00DE07AD" w:rsidRDefault="003641EB" w:rsidP="003641EB">
            <w:pPr>
              <w:bidi/>
              <w:jc w:val="lowKashida"/>
              <w:rPr>
                <w:rFonts w:asciiTheme="majorBidi" w:hAnsiTheme="majorBidi" w:cstheme="majorBidi"/>
              </w:rPr>
            </w:pPr>
          </w:p>
        </w:tc>
        <w:tc>
          <w:tcPr>
            <w:tcW w:w="2437" w:type="dxa"/>
            <w:vMerge/>
            <w:tcBorders>
              <w:bottom w:val="single" w:sz="8" w:space="0" w:color="auto"/>
            </w:tcBorders>
            <w:vAlign w:val="center"/>
          </w:tcPr>
          <w:p w14:paraId="23AF27ED" w14:textId="74E800AA" w:rsidR="003641EB" w:rsidRPr="00DE07AD" w:rsidRDefault="003641EB" w:rsidP="003641EB">
            <w:pPr>
              <w:bidi/>
              <w:jc w:val="lowKashida"/>
              <w:rPr>
                <w:rFonts w:asciiTheme="majorBidi" w:hAnsiTheme="majorBidi" w:cstheme="majorBidi"/>
              </w:rPr>
            </w:pPr>
          </w:p>
        </w:tc>
        <w:tc>
          <w:tcPr>
            <w:tcW w:w="2284" w:type="dxa"/>
            <w:vMerge/>
            <w:tcBorders>
              <w:bottom w:val="single" w:sz="8" w:space="0" w:color="auto"/>
            </w:tcBorders>
            <w:vAlign w:val="center"/>
          </w:tcPr>
          <w:p w14:paraId="119B6187" w14:textId="359D76EC" w:rsidR="003641EB" w:rsidRPr="00DE07AD" w:rsidRDefault="003641EB" w:rsidP="003641EB">
            <w:pPr>
              <w:bidi/>
              <w:jc w:val="lowKashida"/>
              <w:rPr>
                <w:rFonts w:asciiTheme="majorBidi" w:hAnsiTheme="majorBidi" w:cstheme="majorBidi"/>
              </w:rPr>
            </w:pPr>
          </w:p>
        </w:tc>
      </w:tr>
      <w:tr w:rsidR="003641EB" w:rsidRPr="005D2DDD" w14:paraId="0BED268C" w14:textId="77777777" w:rsidTr="00CF6ACD">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3641EB" w:rsidRPr="005D2DDD" w:rsidRDefault="003641EB" w:rsidP="003641EB">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left w:val="single" w:sz="8" w:space="0" w:color="auto"/>
              <w:bottom w:val="dashSmallGap" w:sz="4" w:space="0" w:color="auto"/>
              <w:right w:val="nil"/>
            </w:tcBorders>
            <w:shd w:val="clear" w:color="auto" w:fill="EAF1DD" w:themeFill="accent3" w:themeFillTint="33"/>
          </w:tcPr>
          <w:p w14:paraId="08359DA3" w14:textId="78244169" w:rsidR="003641EB" w:rsidRPr="005D2DDD" w:rsidRDefault="003641EB" w:rsidP="003641EB">
            <w:pPr>
              <w:bidi/>
              <w:rPr>
                <w:rFonts w:asciiTheme="majorBidi" w:hAnsiTheme="majorBidi" w:cstheme="majorBidi"/>
                <w:b/>
                <w:bCs/>
                <w:sz w:val="20"/>
                <w:szCs w:val="20"/>
              </w:rPr>
            </w:pPr>
            <w:r w:rsidRPr="00E02FB7">
              <w:rPr>
                <w:rFonts w:asciiTheme="majorBidi" w:hAnsiTheme="majorBidi" w:cstheme="majorBidi" w:hint="cs"/>
                <w:b/>
                <w:bCs/>
                <w:rtl/>
                <w:lang w:bidi="ar-EG"/>
              </w:rPr>
              <w:t>الكفاءات</w:t>
            </w:r>
          </w:p>
        </w:tc>
      </w:tr>
      <w:tr w:rsidR="003641EB" w:rsidRPr="005D2DDD" w14:paraId="79108FDF" w14:textId="77777777" w:rsidTr="000A7B3B">
        <w:tc>
          <w:tcPr>
            <w:tcW w:w="853" w:type="dxa"/>
            <w:tcBorders>
              <w:top w:val="single" w:sz="4" w:space="0" w:color="auto"/>
              <w:bottom w:val="dashSmallGap" w:sz="4" w:space="0" w:color="auto"/>
            </w:tcBorders>
            <w:vAlign w:val="center"/>
          </w:tcPr>
          <w:p w14:paraId="23EC8268" w14:textId="77777777" w:rsidR="003641EB" w:rsidRPr="00DE07AD" w:rsidRDefault="003641EB" w:rsidP="003641EB">
            <w:pPr>
              <w:bidi/>
              <w:jc w:val="center"/>
              <w:rPr>
                <w:rFonts w:asciiTheme="majorBidi" w:hAnsiTheme="majorBidi" w:cstheme="majorBidi"/>
              </w:rPr>
            </w:pPr>
            <w:r w:rsidRPr="00DE07AD">
              <w:rPr>
                <w:rFonts w:asciiTheme="majorBidi" w:hAnsiTheme="majorBidi" w:cstheme="majorBidi"/>
              </w:rPr>
              <w:t>3.1</w:t>
            </w:r>
          </w:p>
        </w:tc>
        <w:tc>
          <w:tcPr>
            <w:tcW w:w="3997" w:type="dxa"/>
            <w:tcBorders>
              <w:top w:val="dashSmallGap" w:sz="4" w:space="0" w:color="auto"/>
              <w:left w:val="single" w:sz="8" w:space="0" w:color="auto"/>
              <w:bottom w:val="single" w:sz="12" w:space="0" w:color="auto"/>
            </w:tcBorders>
          </w:tcPr>
          <w:p w14:paraId="43539670" w14:textId="18B28D69" w:rsidR="003641EB" w:rsidRPr="00DE07AD" w:rsidRDefault="003641EB" w:rsidP="003641EB">
            <w:pPr>
              <w:bidi/>
              <w:jc w:val="lowKashida"/>
              <w:rPr>
                <w:rFonts w:asciiTheme="majorBidi" w:hAnsiTheme="majorBidi" w:cstheme="majorBidi"/>
              </w:rPr>
            </w:pPr>
            <w:r w:rsidRPr="00124769">
              <w:rPr>
                <w:rFonts w:asciiTheme="majorBidi" w:hAnsiTheme="majorBidi" w:cstheme="majorBidi" w:hint="cs"/>
                <w:rtl/>
                <w:lang w:bidi="ar-EG"/>
              </w:rPr>
              <w:t>يتحمل مسؤولية التعلم واستمرار التطوير الذاتي.</w:t>
            </w:r>
          </w:p>
        </w:tc>
        <w:tc>
          <w:tcPr>
            <w:tcW w:w="2437" w:type="dxa"/>
            <w:vMerge w:val="restart"/>
            <w:tcBorders>
              <w:top w:val="single" w:sz="4" w:space="0" w:color="auto"/>
            </w:tcBorders>
            <w:vAlign w:val="center"/>
          </w:tcPr>
          <w:p w14:paraId="7DC6DDE4" w14:textId="72017B83" w:rsidR="003641EB" w:rsidRPr="0038143C" w:rsidRDefault="003641EB" w:rsidP="003641EB">
            <w:pPr>
              <w:bidi/>
              <w:jc w:val="lowKashida"/>
              <w:rPr>
                <w:rFonts w:asciiTheme="majorBidi" w:hAnsiTheme="majorBidi"/>
              </w:rPr>
            </w:pPr>
            <w:r w:rsidRPr="00656CB3">
              <w:rPr>
                <w:rFonts w:asciiTheme="majorBidi" w:hAnsiTheme="majorBidi"/>
                <w:rtl/>
              </w:rPr>
              <w:t>-</w:t>
            </w:r>
            <w:r w:rsidRPr="0038143C">
              <w:rPr>
                <w:rFonts w:asciiTheme="majorBidi" w:hAnsiTheme="majorBidi"/>
                <w:rtl/>
              </w:rPr>
              <w:t xml:space="preserve"> المناقشة الجماعية والحوار</w:t>
            </w:r>
          </w:p>
          <w:p w14:paraId="7999E535" w14:textId="77777777" w:rsidR="003641EB" w:rsidRDefault="003641EB" w:rsidP="003641EB">
            <w:pPr>
              <w:bidi/>
              <w:jc w:val="lowKashida"/>
              <w:rPr>
                <w:rFonts w:asciiTheme="majorBidi" w:hAnsiTheme="majorBidi"/>
                <w:rtl/>
              </w:rPr>
            </w:pPr>
            <w:r w:rsidRPr="0038143C">
              <w:rPr>
                <w:rFonts w:asciiTheme="majorBidi" w:hAnsiTheme="majorBidi"/>
              </w:rPr>
              <w:t xml:space="preserve">- </w:t>
            </w:r>
            <w:r w:rsidRPr="0038143C">
              <w:rPr>
                <w:rFonts w:asciiTheme="majorBidi" w:hAnsiTheme="majorBidi"/>
                <w:rtl/>
              </w:rPr>
              <w:t>نظام التعليم الالكتروني</w:t>
            </w:r>
          </w:p>
          <w:p w14:paraId="78BF2B8A" w14:textId="7554947B" w:rsidR="003641EB" w:rsidRPr="0038143C" w:rsidRDefault="003641EB" w:rsidP="003641EB">
            <w:pPr>
              <w:bidi/>
              <w:jc w:val="lowKashida"/>
              <w:rPr>
                <w:rFonts w:asciiTheme="majorBidi" w:hAnsiTheme="majorBidi"/>
              </w:rPr>
            </w:pPr>
            <w:r>
              <w:rPr>
                <w:rFonts w:asciiTheme="majorBidi" w:hAnsiTheme="majorBidi" w:hint="cs"/>
                <w:rtl/>
              </w:rPr>
              <w:t>- التعلم الذاتي</w:t>
            </w:r>
          </w:p>
        </w:tc>
        <w:tc>
          <w:tcPr>
            <w:tcW w:w="2284" w:type="dxa"/>
            <w:vMerge w:val="restart"/>
            <w:tcBorders>
              <w:top w:val="single" w:sz="4" w:space="0" w:color="auto"/>
            </w:tcBorders>
            <w:vAlign w:val="center"/>
          </w:tcPr>
          <w:p w14:paraId="326B0FD3" w14:textId="3769D2E3" w:rsidR="003641EB" w:rsidRPr="00E96998" w:rsidRDefault="003641EB" w:rsidP="003641EB">
            <w:pPr>
              <w:numPr>
                <w:ilvl w:val="0"/>
                <w:numId w:val="7"/>
              </w:numPr>
              <w:bidi/>
              <w:jc w:val="lowKashida"/>
              <w:rPr>
                <w:rFonts w:asciiTheme="majorBidi" w:hAnsiTheme="majorBidi" w:cstheme="majorBidi"/>
                <w:lang w:bidi="ar-TN"/>
              </w:rPr>
            </w:pPr>
            <w:r w:rsidRPr="00E96998">
              <w:rPr>
                <w:rFonts w:asciiTheme="majorBidi" w:hAnsiTheme="majorBidi" w:cstheme="majorBidi"/>
                <w:rtl/>
                <w:lang w:bidi="ar-TN"/>
              </w:rPr>
              <w:t xml:space="preserve">الملاحظة </w:t>
            </w:r>
          </w:p>
          <w:p w14:paraId="58F639B4" w14:textId="79D1AA60" w:rsidR="003641EB" w:rsidRPr="00A33701" w:rsidRDefault="003641EB" w:rsidP="003641EB">
            <w:pPr>
              <w:numPr>
                <w:ilvl w:val="0"/>
                <w:numId w:val="7"/>
              </w:numPr>
              <w:bidi/>
              <w:jc w:val="lowKashida"/>
              <w:rPr>
                <w:rFonts w:asciiTheme="majorBidi" w:hAnsiTheme="majorBidi" w:cstheme="majorBidi"/>
                <w:lang w:bidi="ar-TN"/>
              </w:rPr>
            </w:pPr>
            <w:r w:rsidRPr="00E96998">
              <w:rPr>
                <w:rFonts w:asciiTheme="majorBidi" w:hAnsiTheme="majorBidi" w:cstheme="majorBidi"/>
                <w:rtl/>
                <w:lang w:bidi="ar-TN"/>
              </w:rPr>
              <w:t xml:space="preserve">مدى تفاعل الطالب من خلال نظام  ومواقع أعضاء هيئة التدريس </w:t>
            </w:r>
          </w:p>
        </w:tc>
      </w:tr>
      <w:tr w:rsidR="003641EB" w:rsidRPr="005D2DDD" w14:paraId="018E1029" w14:textId="77777777" w:rsidTr="000A7B3B">
        <w:tc>
          <w:tcPr>
            <w:tcW w:w="853" w:type="dxa"/>
            <w:tcBorders>
              <w:top w:val="dashSmallGap" w:sz="4" w:space="0" w:color="auto"/>
              <w:bottom w:val="dashSmallGap" w:sz="4" w:space="0" w:color="auto"/>
            </w:tcBorders>
            <w:vAlign w:val="center"/>
          </w:tcPr>
          <w:p w14:paraId="0B6C43EB" w14:textId="77777777" w:rsidR="003641EB" w:rsidRPr="00DE07AD" w:rsidRDefault="003641EB" w:rsidP="003641EB">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left w:val="single" w:sz="8" w:space="0" w:color="auto"/>
              <w:bottom w:val="single" w:sz="12" w:space="0" w:color="auto"/>
            </w:tcBorders>
          </w:tcPr>
          <w:p w14:paraId="5376430B" w14:textId="15315977" w:rsidR="003641EB" w:rsidRPr="00DE07AD" w:rsidRDefault="003641EB" w:rsidP="003641EB">
            <w:pPr>
              <w:bidi/>
              <w:jc w:val="lowKashida"/>
              <w:rPr>
                <w:rFonts w:asciiTheme="majorBidi" w:hAnsiTheme="majorBidi" w:cstheme="majorBidi"/>
              </w:rPr>
            </w:pPr>
            <w:r w:rsidRPr="00124769">
              <w:rPr>
                <w:rFonts w:asciiTheme="majorBidi" w:hAnsiTheme="majorBidi" w:cstheme="majorBidi" w:hint="cs"/>
                <w:rtl/>
              </w:rPr>
              <w:t>القدرة</w:t>
            </w:r>
            <w:r w:rsidRPr="00124769">
              <w:rPr>
                <w:rFonts w:asciiTheme="majorBidi" w:hAnsiTheme="majorBidi" w:cstheme="majorBidi"/>
                <w:rtl/>
              </w:rPr>
              <w:t xml:space="preserve"> على عرض وتسويق الأفكار والمشاريع بصورة مقبولة لدى المستفيدين</w:t>
            </w:r>
          </w:p>
        </w:tc>
        <w:tc>
          <w:tcPr>
            <w:tcW w:w="2437" w:type="dxa"/>
            <w:vMerge/>
            <w:vAlign w:val="center"/>
          </w:tcPr>
          <w:p w14:paraId="7AF6F16E" w14:textId="6466FFE0" w:rsidR="003641EB" w:rsidRPr="00DE07AD" w:rsidRDefault="003641EB" w:rsidP="003641EB">
            <w:pPr>
              <w:bidi/>
              <w:jc w:val="lowKashida"/>
              <w:rPr>
                <w:rFonts w:asciiTheme="majorBidi" w:hAnsiTheme="majorBidi" w:cstheme="majorBidi"/>
              </w:rPr>
            </w:pPr>
          </w:p>
        </w:tc>
        <w:tc>
          <w:tcPr>
            <w:tcW w:w="2284" w:type="dxa"/>
            <w:vMerge/>
            <w:vAlign w:val="center"/>
          </w:tcPr>
          <w:p w14:paraId="6E991380" w14:textId="20D34767" w:rsidR="003641EB" w:rsidRPr="00DE07AD" w:rsidRDefault="003641EB" w:rsidP="003641EB">
            <w:pPr>
              <w:bidi/>
              <w:jc w:val="lowKashida"/>
              <w:rPr>
                <w:rFonts w:asciiTheme="majorBidi" w:hAnsiTheme="majorBidi" w:cstheme="majorBidi"/>
              </w:rPr>
            </w:pPr>
          </w:p>
        </w:tc>
      </w:tr>
      <w:tr w:rsidR="003641EB" w:rsidRPr="005D2DDD" w14:paraId="1B550636" w14:textId="77777777" w:rsidTr="000A7B3B">
        <w:tc>
          <w:tcPr>
            <w:tcW w:w="853" w:type="dxa"/>
            <w:tcBorders>
              <w:top w:val="dashSmallGap" w:sz="4" w:space="0" w:color="auto"/>
              <w:bottom w:val="single" w:sz="12" w:space="0" w:color="auto"/>
            </w:tcBorders>
            <w:vAlign w:val="center"/>
          </w:tcPr>
          <w:p w14:paraId="420EB5B5" w14:textId="2E17A336" w:rsidR="003641EB" w:rsidRPr="00DE07AD" w:rsidRDefault="003641EB" w:rsidP="003641EB">
            <w:pPr>
              <w:bidi/>
              <w:jc w:val="center"/>
              <w:rPr>
                <w:rFonts w:asciiTheme="majorBidi" w:hAnsiTheme="majorBidi" w:cstheme="majorBidi"/>
              </w:rPr>
            </w:pPr>
            <w:r w:rsidRPr="00DE07AD">
              <w:rPr>
                <w:rFonts w:asciiTheme="majorBidi" w:hAnsiTheme="majorBidi" w:cstheme="majorBidi"/>
              </w:rPr>
              <w:t>3.</w:t>
            </w:r>
            <w:r>
              <w:rPr>
                <w:rFonts w:asciiTheme="majorBidi" w:hAnsiTheme="majorBidi" w:cstheme="majorBidi"/>
              </w:rPr>
              <w:t>3</w:t>
            </w:r>
          </w:p>
        </w:tc>
        <w:tc>
          <w:tcPr>
            <w:tcW w:w="3997" w:type="dxa"/>
            <w:tcBorders>
              <w:top w:val="dashSmallGap" w:sz="4" w:space="0" w:color="auto"/>
              <w:left w:val="single" w:sz="8" w:space="0" w:color="auto"/>
              <w:bottom w:val="single" w:sz="12" w:space="0" w:color="auto"/>
            </w:tcBorders>
          </w:tcPr>
          <w:p w14:paraId="495DBF2A" w14:textId="63D40973" w:rsidR="003641EB" w:rsidRPr="00DE07AD" w:rsidRDefault="003641EB" w:rsidP="003641EB">
            <w:pPr>
              <w:bidi/>
              <w:jc w:val="lowKashida"/>
              <w:rPr>
                <w:rFonts w:asciiTheme="majorBidi" w:hAnsiTheme="majorBidi" w:cstheme="majorBidi"/>
              </w:rPr>
            </w:pPr>
          </w:p>
        </w:tc>
        <w:tc>
          <w:tcPr>
            <w:tcW w:w="2437" w:type="dxa"/>
            <w:vMerge/>
            <w:tcBorders>
              <w:bottom w:val="single" w:sz="12" w:space="0" w:color="auto"/>
            </w:tcBorders>
            <w:vAlign w:val="center"/>
          </w:tcPr>
          <w:p w14:paraId="2C7B8E78" w14:textId="1D54F9BD" w:rsidR="003641EB" w:rsidRPr="00DE07AD" w:rsidRDefault="003641EB" w:rsidP="003641EB">
            <w:pPr>
              <w:bidi/>
              <w:jc w:val="lowKashida"/>
              <w:rPr>
                <w:rFonts w:asciiTheme="majorBidi" w:hAnsiTheme="majorBidi" w:cstheme="majorBidi"/>
              </w:rPr>
            </w:pPr>
          </w:p>
        </w:tc>
        <w:tc>
          <w:tcPr>
            <w:tcW w:w="2284" w:type="dxa"/>
            <w:vMerge/>
            <w:tcBorders>
              <w:bottom w:val="single" w:sz="12" w:space="0" w:color="auto"/>
            </w:tcBorders>
            <w:vAlign w:val="center"/>
          </w:tcPr>
          <w:p w14:paraId="1B154DC4" w14:textId="0125AC70" w:rsidR="003641EB" w:rsidRPr="00DE07AD" w:rsidRDefault="003641EB" w:rsidP="003641EB">
            <w:pPr>
              <w:bidi/>
              <w:jc w:val="lowKashida"/>
              <w:rPr>
                <w:rFonts w:asciiTheme="majorBidi" w:hAnsiTheme="majorBidi" w:cstheme="majorBidi"/>
              </w:rPr>
            </w:pPr>
          </w:p>
        </w:tc>
      </w:tr>
    </w:tbl>
    <w:p w14:paraId="26B38947" w14:textId="5DA93FE8" w:rsidR="00E34F0F" w:rsidRPr="005D2DDD" w:rsidRDefault="006F5B3C" w:rsidP="0036214F">
      <w:pPr>
        <w:pStyle w:val="Heading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2079D6">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855FBD" w:rsidRPr="005D2DDD" w14:paraId="2A1E4DD6" w14:textId="77777777" w:rsidTr="002079D6">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855FBD" w:rsidRPr="009D1E6C" w:rsidRDefault="00855FBD" w:rsidP="00855FBD">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18" w:space="0" w:color="auto"/>
            </w:tcBorders>
            <w:vAlign w:val="center"/>
          </w:tcPr>
          <w:p w14:paraId="638BF5DE" w14:textId="2D675943" w:rsidR="00855FBD" w:rsidRPr="00855FBD" w:rsidRDefault="00855FBD" w:rsidP="00855FBD">
            <w:pPr>
              <w:bidi/>
              <w:jc w:val="lowKashida"/>
              <w:rPr>
                <w:rtl/>
              </w:rPr>
            </w:pPr>
            <w:r w:rsidRPr="00855FBD">
              <w:rPr>
                <w:rFonts w:hint="cs"/>
                <w:rtl/>
              </w:rPr>
              <w:t>تقييم الواجبات و المناقشات والحضور</w:t>
            </w:r>
          </w:p>
          <w:p w14:paraId="275CE9D0" w14:textId="0E2C05DE" w:rsidR="00855FBD" w:rsidRPr="00855FBD" w:rsidRDefault="00855FBD" w:rsidP="00855FBD">
            <w:pPr>
              <w:bidi/>
              <w:jc w:val="lowKashida"/>
            </w:pPr>
          </w:p>
        </w:tc>
        <w:tc>
          <w:tcPr>
            <w:tcW w:w="1348" w:type="dxa"/>
            <w:tcBorders>
              <w:top w:val="single" w:sz="18" w:space="0" w:color="auto"/>
            </w:tcBorders>
            <w:vAlign w:val="center"/>
          </w:tcPr>
          <w:p w14:paraId="3282A010" w14:textId="1CED5B01" w:rsidR="00855FBD" w:rsidRPr="00855FBD" w:rsidRDefault="00855FBD" w:rsidP="00855FBD">
            <w:pPr>
              <w:bidi/>
              <w:jc w:val="center"/>
            </w:pPr>
            <w:r w:rsidRPr="00855FBD">
              <w:rPr>
                <w:rtl/>
              </w:rPr>
              <w:t>3-5-9-13</w:t>
            </w:r>
          </w:p>
        </w:tc>
        <w:tc>
          <w:tcPr>
            <w:tcW w:w="2247" w:type="dxa"/>
            <w:tcBorders>
              <w:top w:val="single" w:sz="18" w:space="0" w:color="auto"/>
            </w:tcBorders>
            <w:vAlign w:val="center"/>
          </w:tcPr>
          <w:p w14:paraId="584354F0" w14:textId="58C8FB32" w:rsidR="00855FBD" w:rsidRPr="00855FBD" w:rsidRDefault="00855FBD" w:rsidP="00855FBD">
            <w:pPr>
              <w:bidi/>
              <w:jc w:val="center"/>
            </w:pPr>
            <w:r w:rsidRPr="00855FBD">
              <w:rPr>
                <w:rFonts w:hint="cs"/>
                <w:rtl/>
              </w:rPr>
              <w:t>1</w:t>
            </w:r>
            <w:r w:rsidRPr="00855FBD">
              <w:rPr>
                <w:rtl/>
              </w:rPr>
              <w:t>0%</w:t>
            </w:r>
          </w:p>
        </w:tc>
      </w:tr>
      <w:tr w:rsidR="00855FBD" w:rsidRPr="005D2DDD" w14:paraId="0D4AB978" w14:textId="77777777" w:rsidTr="002079D6">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55FBD" w:rsidRPr="009D1E6C" w:rsidRDefault="00855FBD" w:rsidP="00855FBD">
            <w:pPr>
              <w:bidi/>
              <w:jc w:val="center"/>
              <w:rPr>
                <w:rFonts w:asciiTheme="majorBidi" w:hAnsiTheme="majorBidi" w:cstheme="majorBidi"/>
                <w:b/>
                <w:bCs/>
              </w:rPr>
            </w:pPr>
            <w:r w:rsidRPr="009D1E6C">
              <w:rPr>
                <w:rFonts w:asciiTheme="majorBidi" w:hAnsiTheme="majorBidi" w:cstheme="majorBidi"/>
                <w:b/>
                <w:bCs/>
                <w:rtl/>
              </w:rPr>
              <w:t>2</w:t>
            </w:r>
          </w:p>
        </w:tc>
        <w:tc>
          <w:tcPr>
            <w:tcW w:w="5555" w:type="dxa"/>
            <w:vAlign w:val="center"/>
          </w:tcPr>
          <w:p w14:paraId="053CC4DF" w14:textId="31599218" w:rsidR="00855FBD" w:rsidRPr="00855FBD" w:rsidRDefault="00855FBD" w:rsidP="00855FBD">
            <w:pPr>
              <w:bidi/>
              <w:jc w:val="lowKashida"/>
            </w:pPr>
            <w:r w:rsidRPr="00855FBD">
              <w:rPr>
                <w:rFonts w:hint="cs"/>
                <w:rtl/>
              </w:rPr>
              <w:t>الاختبار الشهري الأول</w:t>
            </w:r>
          </w:p>
        </w:tc>
        <w:tc>
          <w:tcPr>
            <w:tcW w:w="1348" w:type="dxa"/>
            <w:vAlign w:val="center"/>
          </w:tcPr>
          <w:p w14:paraId="07594946" w14:textId="54466FE5" w:rsidR="00855FBD" w:rsidRPr="00855FBD" w:rsidRDefault="00855FBD" w:rsidP="00855FBD">
            <w:pPr>
              <w:bidi/>
              <w:jc w:val="center"/>
            </w:pPr>
            <w:r w:rsidRPr="00855FBD">
              <w:rPr>
                <w:rtl/>
              </w:rPr>
              <w:t>6</w:t>
            </w:r>
          </w:p>
        </w:tc>
        <w:tc>
          <w:tcPr>
            <w:tcW w:w="2247" w:type="dxa"/>
            <w:vAlign w:val="center"/>
          </w:tcPr>
          <w:p w14:paraId="075CC6FE" w14:textId="2D3F817B" w:rsidR="00855FBD" w:rsidRPr="00855FBD" w:rsidRDefault="00855FBD" w:rsidP="00855FBD">
            <w:pPr>
              <w:bidi/>
              <w:jc w:val="center"/>
            </w:pPr>
            <w:r w:rsidRPr="00855FBD">
              <w:rPr>
                <w:rtl/>
              </w:rPr>
              <w:t>20%</w:t>
            </w:r>
          </w:p>
        </w:tc>
      </w:tr>
      <w:tr w:rsidR="00855FBD" w:rsidRPr="005D2DDD" w14:paraId="37B06F1E" w14:textId="77777777" w:rsidTr="002079D6">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55FBD" w:rsidRPr="009D1E6C" w:rsidRDefault="00855FBD" w:rsidP="00855FBD">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vAlign w:val="center"/>
          </w:tcPr>
          <w:p w14:paraId="2749775D" w14:textId="785704A0" w:rsidR="00855FBD" w:rsidRPr="00855FBD" w:rsidRDefault="00855FBD" w:rsidP="00855FBD">
            <w:pPr>
              <w:bidi/>
              <w:jc w:val="lowKashida"/>
            </w:pPr>
            <w:r w:rsidRPr="00855FBD">
              <w:rPr>
                <w:rFonts w:hint="cs"/>
                <w:rtl/>
              </w:rPr>
              <w:t>الاختبار الشهري الثاني</w:t>
            </w:r>
          </w:p>
        </w:tc>
        <w:tc>
          <w:tcPr>
            <w:tcW w:w="1348" w:type="dxa"/>
            <w:vAlign w:val="center"/>
          </w:tcPr>
          <w:p w14:paraId="4874F93C" w14:textId="3D597020" w:rsidR="00855FBD" w:rsidRPr="00855FBD" w:rsidRDefault="00855FBD" w:rsidP="00855FBD">
            <w:pPr>
              <w:bidi/>
              <w:jc w:val="center"/>
            </w:pPr>
            <w:r w:rsidRPr="00855FBD">
              <w:rPr>
                <w:rtl/>
              </w:rPr>
              <w:t>12</w:t>
            </w:r>
          </w:p>
        </w:tc>
        <w:tc>
          <w:tcPr>
            <w:tcW w:w="2247" w:type="dxa"/>
            <w:vAlign w:val="center"/>
          </w:tcPr>
          <w:p w14:paraId="4A8A5374" w14:textId="2B2F5B29" w:rsidR="00855FBD" w:rsidRPr="00855FBD" w:rsidRDefault="00855FBD" w:rsidP="00855FBD">
            <w:pPr>
              <w:bidi/>
              <w:jc w:val="center"/>
            </w:pPr>
            <w:r w:rsidRPr="00855FBD">
              <w:rPr>
                <w:rtl/>
              </w:rPr>
              <w:t>20%</w:t>
            </w:r>
          </w:p>
        </w:tc>
      </w:tr>
      <w:tr w:rsidR="00855FBD" w:rsidRPr="005D2DDD" w14:paraId="46A84238" w14:textId="77777777" w:rsidTr="002079D6">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55FBD" w:rsidRPr="009D1E6C" w:rsidRDefault="00855FBD" w:rsidP="00855FBD">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vAlign w:val="center"/>
          </w:tcPr>
          <w:p w14:paraId="5139953C" w14:textId="52C8FE13" w:rsidR="00855FBD" w:rsidRPr="00855FBD" w:rsidRDefault="00855FBD" w:rsidP="00855FBD">
            <w:pPr>
              <w:bidi/>
              <w:jc w:val="lowKashida"/>
            </w:pPr>
            <w:r w:rsidRPr="00855FBD">
              <w:rPr>
                <w:rFonts w:hint="cs"/>
                <w:rtl/>
              </w:rPr>
              <w:t>الاختبار النهائي</w:t>
            </w:r>
          </w:p>
        </w:tc>
        <w:tc>
          <w:tcPr>
            <w:tcW w:w="1348" w:type="dxa"/>
            <w:vAlign w:val="center"/>
          </w:tcPr>
          <w:p w14:paraId="291F035A" w14:textId="03C7F200" w:rsidR="00855FBD" w:rsidRPr="00855FBD" w:rsidRDefault="00855FBD" w:rsidP="00855FBD">
            <w:pPr>
              <w:bidi/>
              <w:jc w:val="center"/>
            </w:pPr>
            <w:r w:rsidRPr="00855FBD">
              <w:rPr>
                <w:rtl/>
              </w:rPr>
              <w:t>نهاية الفصل</w:t>
            </w:r>
          </w:p>
        </w:tc>
        <w:tc>
          <w:tcPr>
            <w:tcW w:w="2247" w:type="dxa"/>
            <w:vAlign w:val="center"/>
          </w:tcPr>
          <w:p w14:paraId="25D06465" w14:textId="289BAE56" w:rsidR="00855FBD" w:rsidRPr="00855FBD" w:rsidRDefault="00855FBD" w:rsidP="00855FBD">
            <w:pPr>
              <w:bidi/>
              <w:jc w:val="center"/>
            </w:pPr>
            <w:r w:rsidRPr="00855FBD">
              <w:rPr>
                <w:rFonts w:hint="cs"/>
                <w:rtl/>
              </w:rPr>
              <w:t>5</w:t>
            </w:r>
            <w:r w:rsidRPr="00855FBD">
              <w:rPr>
                <w:rtl/>
              </w:rPr>
              <w:t>0%</w:t>
            </w: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Heading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2B65C14D" w14:textId="347A572A" w:rsidR="00C834D2" w:rsidRPr="00365942" w:rsidRDefault="00C834D2" w:rsidP="00365942">
            <w:pPr>
              <w:bidi/>
              <w:jc w:val="lowKashida"/>
              <w:rPr>
                <w:rFonts w:asciiTheme="majorBidi" w:hAnsiTheme="majorBidi"/>
                <w:rtl/>
              </w:rPr>
            </w:pPr>
            <w:r w:rsidRPr="00365942">
              <w:rPr>
                <w:rFonts w:asciiTheme="majorBidi" w:hAnsiTheme="majorBidi" w:hint="cs"/>
                <w:rtl/>
              </w:rPr>
              <w:t xml:space="preserve">- </w:t>
            </w:r>
            <w:r w:rsidR="00365942">
              <w:rPr>
                <w:rFonts w:asciiTheme="majorBidi" w:hAnsiTheme="majorBidi" w:hint="cs"/>
                <w:rtl/>
              </w:rPr>
              <w:t xml:space="preserve">ضمان </w:t>
            </w:r>
            <w:r w:rsidRPr="00365942">
              <w:rPr>
                <w:rFonts w:asciiTheme="majorBidi" w:hAnsiTheme="majorBidi" w:hint="cs"/>
                <w:rtl/>
              </w:rPr>
              <w:t xml:space="preserve">تفعيل </w:t>
            </w:r>
            <w:r w:rsidRPr="00365942">
              <w:rPr>
                <w:rFonts w:asciiTheme="majorBidi" w:hAnsiTheme="majorBidi"/>
                <w:rtl/>
              </w:rPr>
              <w:t xml:space="preserve">الإرشاد الأكاديمي </w:t>
            </w:r>
            <w:r w:rsidR="00204454" w:rsidRPr="00365942">
              <w:rPr>
                <w:rFonts w:asciiTheme="majorBidi" w:hAnsiTheme="majorBidi" w:hint="cs"/>
                <w:rtl/>
              </w:rPr>
              <w:t xml:space="preserve">خاصة بالنسبة للطلاب </w:t>
            </w:r>
            <w:r w:rsidRPr="00365942">
              <w:rPr>
                <w:rFonts w:asciiTheme="majorBidi" w:hAnsiTheme="majorBidi"/>
                <w:rtl/>
              </w:rPr>
              <w:t>المحتاج</w:t>
            </w:r>
            <w:r w:rsidR="00205F71" w:rsidRPr="00365942">
              <w:rPr>
                <w:rFonts w:asciiTheme="majorBidi" w:hAnsiTheme="majorBidi" w:hint="cs"/>
                <w:rtl/>
              </w:rPr>
              <w:t>ين</w:t>
            </w:r>
            <w:r w:rsidRPr="00365942">
              <w:rPr>
                <w:rFonts w:asciiTheme="majorBidi" w:hAnsiTheme="majorBidi"/>
                <w:rtl/>
              </w:rPr>
              <w:t xml:space="preserve"> لذلك (مع تحديد مقدار الوقت – الساعات المكتبية- الذي يتواجد فيه أعضاء هيئة التدريس في الأسبوع)</w:t>
            </w:r>
          </w:p>
          <w:p w14:paraId="53013C77" w14:textId="5DE612DB" w:rsidR="00013764" w:rsidRPr="00365942" w:rsidRDefault="00C834D2" w:rsidP="00365942">
            <w:pPr>
              <w:bidi/>
              <w:jc w:val="lowKashida"/>
              <w:rPr>
                <w:rFonts w:asciiTheme="majorBidi" w:hAnsiTheme="majorBidi"/>
              </w:rPr>
            </w:pPr>
            <w:r w:rsidRPr="00365942">
              <w:rPr>
                <w:rFonts w:asciiTheme="majorBidi" w:hAnsiTheme="majorBidi" w:hint="cs"/>
                <w:rtl/>
              </w:rPr>
              <w:t>- تحفيز الطلاب على العمل المثابرة والاجتهاد  و التجاوب لكي يتمكن الدكتور المحاضر من الارتقاء بمستوى المحاضرات كما و نوعا</w:t>
            </w:r>
            <w:r w:rsidR="002079D6">
              <w:rPr>
                <w:rFonts w:asciiTheme="majorBidi" w:hAnsiTheme="majorBidi" w:hint="cs"/>
                <w:rtl/>
              </w:rPr>
              <w:t>.</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Heading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36214F">
      <w:pPr>
        <w:pStyle w:val="Heading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TableGrid"/>
        <w:bidiVisual/>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620A23">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7C4F497C" w:rsidR="005612EC" w:rsidRPr="00F306D4" w:rsidRDefault="00F306D4" w:rsidP="00416FE2">
            <w:pPr>
              <w:bidi/>
              <w:jc w:val="lowKashida"/>
              <w:rPr>
                <w:rFonts w:asciiTheme="majorBidi" w:hAnsiTheme="majorBidi"/>
              </w:rPr>
            </w:pPr>
            <w:r w:rsidRPr="00F306D4">
              <w:rPr>
                <w:rFonts w:asciiTheme="majorBidi" w:hAnsiTheme="majorBidi"/>
                <w:rtl/>
              </w:rPr>
              <w:t xml:space="preserve">مبادئ الاقتصاد التحليل الجزئي- الدكتور ماجد عبد الله المنيف الطبعة الرابعة 2013م        </w:t>
            </w:r>
          </w:p>
        </w:tc>
      </w:tr>
      <w:tr w:rsidR="005612EC" w:rsidRPr="005D2DDD" w14:paraId="5B62A824" w14:textId="77777777" w:rsidTr="00620A23">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31F11718" w14:textId="69573075" w:rsidR="00981068" w:rsidRPr="00981068" w:rsidRDefault="00981068" w:rsidP="00691B0D">
            <w:pPr>
              <w:bidi/>
              <w:jc w:val="lowKashida"/>
              <w:rPr>
                <w:rFonts w:asciiTheme="majorBidi" w:hAnsiTheme="majorBidi"/>
                <w:rtl/>
              </w:rPr>
            </w:pPr>
            <w:r w:rsidRPr="00981068">
              <w:rPr>
                <w:rFonts w:asciiTheme="majorBidi" w:hAnsiTheme="majorBidi"/>
                <w:rtl/>
              </w:rPr>
              <w:t>مقدمة في النظرية الاقتصادية الجزئية</w:t>
            </w:r>
            <w:r w:rsidR="00691B0D">
              <w:rPr>
                <w:rFonts w:asciiTheme="majorBidi" w:hAnsiTheme="majorBidi" w:hint="cs"/>
                <w:rtl/>
              </w:rPr>
              <w:t xml:space="preserve">، </w:t>
            </w:r>
            <w:r w:rsidRPr="00981068">
              <w:rPr>
                <w:rFonts w:asciiTheme="majorBidi" w:hAnsiTheme="majorBidi"/>
                <w:rtl/>
              </w:rPr>
              <w:t xml:space="preserve"> الدخيل، خالد</w:t>
            </w:r>
            <w:r w:rsidR="00691B0D">
              <w:rPr>
                <w:rFonts w:asciiTheme="majorBidi" w:hAnsiTheme="majorBidi" w:hint="cs"/>
                <w:rtl/>
              </w:rPr>
              <w:t xml:space="preserve">، </w:t>
            </w:r>
            <w:r w:rsidRPr="00981068">
              <w:rPr>
                <w:rFonts w:asciiTheme="majorBidi" w:hAnsiTheme="majorBidi"/>
                <w:rtl/>
              </w:rPr>
              <w:t>الرياض (2000م)</w:t>
            </w:r>
            <w:r w:rsidRPr="00981068">
              <w:rPr>
                <w:rFonts w:asciiTheme="majorBidi" w:hAnsiTheme="majorBidi"/>
              </w:rPr>
              <w:t>.</w:t>
            </w:r>
          </w:p>
          <w:p w14:paraId="4C17B5E9" w14:textId="4D963F9B" w:rsidR="005612EC" w:rsidRPr="00981068" w:rsidRDefault="00691B0D" w:rsidP="00691B0D">
            <w:pPr>
              <w:bidi/>
              <w:jc w:val="lowKashida"/>
              <w:rPr>
                <w:rFonts w:asciiTheme="majorBidi" w:hAnsiTheme="majorBidi"/>
              </w:rPr>
            </w:pPr>
            <w:r w:rsidRPr="00981068">
              <w:rPr>
                <w:rFonts w:asciiTheme="majorBidi" w:hAnsiTheme="majorBidi"/>
                <w:rtl/>
              </w:rPr>
              <w:t>مقدمة في التحليل الجزئي</w:t>
            </w:r>
            <w:r>
              <w:rPr>
                <w:rFonts w:asciiTheme="majorBidi" w:hAnsiTheme="majorBidi" w:hint="cs"/>
                <w:rtl/>
              </w:rPr>
              <w:t>،</w:t>
            </w:r>
            <w:r w:rsidRPr="00981068">
              <w:rPr>
                <w:rFonts w:asciiTheme="majorBidi" w:hAnsiTheme="majorBidi"/>
                <w:rtl/>
              </w:rPr>
              <w:t xml:space="preserve"> </w:t>
            </w:r>
            <w:r w:rsidR="00981068" w:rsidRPr="00981068">
              <w:rPr>
                <w:rFonts w:asciiTheme="majorBidi" w:hAnsiTheme="majorBidi"/>
                <w:rtl/>
              </w:rPr>
              <w:t>سعيد، عفاف ومجيد، حسين؛ عمان (1997م).</w:t>
            </w:r>
          </w:p>
        </w:tc>
      </w:tr>
      <w:tr w:rsidR="00620A23" w:rsidRPr="005D2DDD" w14:paraId="74D0478D" w14:textId="77777777" w:rsidTr="00620A23">
        <w:trPr>
          <w:trHeight w:val="736"/>
        </w:trPr>
        <w:tc>
          <w:tcPr>
            <w:tcW w:w="2603" w:type="dxa"/>
            <w:vAlign w:val="center"/>
          </w:tcPr>
          <w:p w14:paraId="72D95F1E" w14:textId="38B8739E" w:rsidR="00620A23" w:rsidRPr="00FE6640" w:rsidRDefault="00620A23" w:rsidP="00620A23">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tcPr>
          <w:p w14:paraId="1822ED46" w14:textId="279F0DA0" w:rsidR="00620A23" w:rsidRPr="00620A23" w:rsidRDefault="00620A23" w:rsidP="00620A23">
            <w:pPr>
              <w:bidi/>
              <w:jc w:val="lowKashida"/>
              <w:rPr>
                <w:rFonts w:asciiTheme="majorBidi" w:hAnsiTheme="majorBidi"/>
              </w:rPr>
            </w:pPr>
            <w:r w:rsidRPr="00620A23">
              <w:rPr>
                <w:rFonts w:asciiTheme="majorBidi" w:hAnsiTheme="majorBidi" w:hint="cs"/>
                <w:rtl/>
              </w:rPr>
              <w:t xml:space="preserve">لا يوجد  </w:t>
            </w:r>
          </w:p>
        </w:tc>
      </w:tr>
      <w:tr w:rsidR="00620A23" w:rsidRPr="005D2DDD" w14:paraId="569C3E96" w14:textId="77777777" w:rsidTr="00620A23">
        <w:trPr>
          <w:trHeight w:val="736"/>
        </w:trPr>
        <w:tc>
          <w:tcPr>
            <w:tcW w:w="2603" w:type="dxa"/>
            <w:shd w:val="clear" w:color="auto" w:fill="EAF1DD" w:themeFill="accent3" w:themeFillTint="33"/>
            <w:vAlign w:val="center"/>
          </w:tcPr>
          <w:p w14:paraId="7555E7A0" w14:textId="7A55FCB0" w:rsidR="00620A23" w:rsidRPr="00FE6640" w:rsidRDefault="00620A23" w:rsidP="00620A23">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tcPr>
          <w:p w14:paraId="7BA3EB9E" w14:textId="1BDA701F" w:rsidR="00620A23" w:rsidRPr="00620A23" w:rsidRDefault="00620A23" w:rsidP="00620A23">
            <w:pPr>
              <w:bidi/>
              <w:jc w:val="lowKashida"/>
              <w:rPr>
                <w:rFonts w:asciiTheme="majorBidi" w:hAnsiTheme="majorBidi"/>
                <w:rtl/>
              </w:rPr>
            </w:pPr>
            <w:r w:rsidRPr="00620A23">
              <w:rPr>
                <w:rFonts w:asciiTheme="majorBidi" w:hAnsiTheme="majorBidi" w:hint="cs"/>
                <w:rtl/>
              </w:rPr>
              <w:t xml:space="preserve">لا يوجد  </w:t>
            </w:r>
          </w:p>
        </w:tc>
      </w:tr>
    </w:tbl>
    <w:p w14:paraId="52F88B51" w14:textId="77777777" w:rsidR="004578BB" w:rsidRDefault="004578BB" w:rsidP="0036214F">
      <w:pPr>
        <w:pStyle w:val="Heading2"/>
        <w:rPr>
          <w:rtl/>
        </w:rPr>
      </w:pPr>
      <w:bookmarkStart w:id="27" w:name="_Toc526247390"/>
    </w:p>
    <w:p w14:paraId="429BD8BD" w14:textId="2F7FC014" w:rsidR="00014DE6" w:rsidRPr="005D2DDD" w:rsidRDefault="00823AD8" w:rsidP="0036214F">
      <w:pPr>
        <w:pStyle w:val="Heading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TableGrid"/>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1DC96F41" w14:textId="42E6E2CC" w:rsidR="000520D8" w:rsidRPr="000520D8" w:rsidRDefault="000520D8" w:rsidP="008E2371">
            <w:pPr>
              <w:bidi/>
              <w:jc w:val="lowKashida"/>
              <w:rPr>
                <w:rFonts w:asciiTheme="majorBidi" w:hAnsiTheme="majorBidi"/>
                <w:rtl/>
              </w:rPr>
            </w:pPr>
            <w:r w:rsidRPr="000520D8">
              <w:rPr>
                <w:rFonts w:asciiTheme="majorBidi" w:hAnsiTheme="majorBidi"/>
                <w:rtl/>
              </w:rPr>
              <w:t>قاعة محاضرات تتسع لـ 30 طالب</w:t>
            </w:r>
            <w:r w:rsidR="008E2371">
              <w:rPr>
                <w:rFonts w:asciiTheme="majorBidi" w:hAnsiTheme="majorBidi" w:hint="cs"/>
                <w:rtl/>
              </w:rPr>
              <w:t>ا</w:t>
            </w:r>
            <w:r w:rsidRPr="000520D8">
              <w:rPr>
                <w:rFonts w:asciiTheme="majorBidi" w:hAnsiTheme="majorBidi"/>
                <w:rtl/>
              </w:rPr>
              <w:t xml:space="preserve"> </w:t>
            </w:r>
          </w:p>
          <w:p w14:paraId="08FB7875" w14:textId="01B5AC7C" w:rsidR="00DE3C6D" w:rsidRPr="000520D8" w:rsidRDefault="00DE3C6D" w:rsidP="000520D8">
            <w:pPr>
              <w:bidi/>
              <w:jc w:val="lowKashida"/>
              <w:rPr>
                <w:rFonts w:asciiTheme="majorBidi" w:hAnsiTheme="majorBidi"/>
              </w:rPr>
            </w:pP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189F8779" w:rsidR="00DE3C6D" w:rsidRPr="00296746" w:rsidRDefault="000520D8" w:rsidP="008E2371">
            <w:pPr>
              <w:bidi/>
              <w:jc w:val="lowKashida"/>
              <w:rPr>
                <w:rFonts w:asciiTheme="majorBidi" w:hAnsiTheme="majorBidi" w:cstheme="majorBidi"/>
              </w:rPr>
            </w:pPr>
            <w:r>
              <w:rPr>
                <w:rFonts w:asciiTheme="majorBidi" w:hAnsiTheme="majorBidi" w:cstheme="majorBidi" w:hint="cs"/>
                <w:rtl/>
              </w:rPr>
              <w:t xml:space="preserve">جهاز عرض، منصة عرض، </w:t>
            </w:r>
            <w:r w:rsidR="008E2371">
              <w:rPr>
                <w:rFonts w:asciiTheme="majorBidi" w:hAnsiTheme="majorBidi" w:cstheme="majorBidi" w:hint="cs"/>
                <w:rtl/>
              </w:rPr>
              <w:t>الس</w:t>
            </w:r>
            <w:r>
              <w:rPr>
                <w:rFonts w:asciiTheme="majorBidi" w:hAnsiTheme="majorBidi" w:cstheme="majorBidi" w:hint="cs"/>
                <w:rtl/>
              </w:rPr>
              <w:t xml:space="preserve">بورة </w:t>
            </w:r>
            <w:r w:rsidR="008E2371">
              <w:rPr>
                <w:rFonts w:asciiTheme="majorBidi" w:hAnsiTheme="majorBidi" w:cstheme="majorBidi" w:hint="cs"/>
                <w:rtl/>
              </w:rPr>
              <w:t>ال</w:t>
            </w:r>
            <w:r>
              <w:rPr>
                <w:rFonts w:asciiTheme="majorBidi" w:hAnsiTheme="majorBidi" w:cstheme="majorBidi" w:hint="cs"/>
                <w:rtl/>
              </w:rPr>
              <w:t>ذكية</w:t>
            </w:r>
            <w:r w:rsidR="00AA37DB">
              <w:rPr>
                <w:rFonts w:asciiTheme="majorBidi" w:hAnsiTheme="majorBidi" w:cstheme="majorBidi" w:hint="cs"/>
                <w:rtl/>
              </w:rPr>
              <w:t>.</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lastRenderedPageBreak/>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6DF2BBE7" w:rsidR="00DE3C6D" w:rsidRPr="00296746" w:rsidRDefault="008E2371" w:rsidP="008E2371">
            <w:pPr>
              <w:bidi/>
              <w:jc w:val="lowKashida"/>
              <w:rPr>
                <w:rFonts w:asciiTheme="majorBidi" w:hAnsiTheme="majorBidi" w:cstheme="majorBidi"/>
              </w:rPr>
            </w:pPr>
            <w:r w:rsidRPr="008E2371">
              <w:rPr>
                <w:rFonts w:asciiTheme="majorBidi" w:hAnsiTheme="majorBidi" w:cstheme="majorBidi" w:hint="cs"/>
                <w:rtl/>
              </w:rPr>
              <w:t xml:space="preserve">لا يوجد  </w:t>
            </w:r>
          </w:p>
        </w:tc>
      </w:tr>
    </w:tbl>
    <w:p w14:paraId="1D5F39BF" w14:textId="0456FE48" w:rsidR="00416FE2" w:rsidRDefault="00416FE2" w:rsidP="00416FE2">
      <w:pPr>
        <w:pStyle w:val="Heading1"/>
        <w:rPr>
          <w:rtl/>
        </w:rPr>
      </w:pPr>
      <w:bookmarkStart w:id="29" w:name="_Toc526247391"/>
      <w:bookmarkStart w:id="30" w:name="_Toc337797"/>
    </w:p>
    <w:p w14:paraId="1F2CD1DB" w14:textId="693715A6" w:rsidR="008F7911" w:rsidRPr="005D2DDD" w:rsidRDefault="003C307F" w:rsidP="00416FE2">
      <w:pPr>
        <w:pStyle w:val="Heading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TableGrid"/>
        <w:bidiVisual/>
        <w:tblW w:w="9571" w:type="dxa"/>
        <w:tblInd w:w="2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2586"/>
        <w:gridCol w:w="3829"/>
      </w:tblGrid>
      <w:tr w:rsidR="00C55E75" w:rsidRPr="005D2DDD" w14:paraId="59C3971A" w14:textId="77777777" w:rsidTr="00D55913">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2586"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829"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0A7B3B" w:rsidRPr="005D2DDD" w14:paraId="493EFCA2" w14:textId="77777777" w:rsidTr="00D55913">
        <w:trPr>
          <w:trHeight w:val="283"/>
        </w:trPr>
        <w:tc>
          <w:tcPr>
            <w:tcW w:w="3156" w:type="dxa"/>
            <w:tcBorders>
              <w:left w:val="single" w:sz="12" w:space="0" w:color="auto"/>
            </w:tcBorders>
            <w:shd w:val="clear" w:color="auto" w:fill="E2EFD9"/>
          </w:tcPr>
          <w:p w14:paraId="22F4955C" w14:textId="42FD4183" w:rsidR="000A7B3B" w:rsidRPr="00F91A68" w:rsidRDefault="000A7B3B" w:rsidP="00F91A68">
            <w:pPr>
              <w:bidi/>
              <w:jc w:val="lowKashida"/>
              <w:rPr>
                <w:rFonts w:ascii="Arial" w:hAnsi="Arial"/>
                <w:b/>
                <w:szCs w:val="26"/>
                <w:rtl/>
              </w:rPr>
            </w:pPr>
            <w:bookmarkStart w:id="32" w:name="_Hlk513021635"/>
            <w:r w:rsidRPr="00F91A68">
              <w:rPr>
                <w:rFonts w:ascii="Arial" w:hAnsi="Arial" w:hint="cs"/>
                <w:b/>
                <w:szCs w:val="26"/>
                <w:rtl/>
              </w:rPr>
              <w:t>1-</w:t>
            </w:r>
            <w:r w:rsidRPr="00F91A68">
              <w:rPr>
                <w:rFonts w:ascii="Arial" w:hAnsi="Arial"/>
                <w:b/>
                <w:szCs w:val="26"/>
                <w:rtl/>
              </w:rPr>
              <w:t xml:space="preserve"> الحصول على التغذية الراجعة من الطلاب بخصوص فعالية </w:t>
            </w:r>
            <w:r w:rsidRPr="00F91A68">
              <w:rPr>
                <w:rFonts w:ascii="Arial" w:hAnsi="Arial" w:hint="cs"/>
                <w:b/>
                <w:szCs w:val="26"/>
                <w:rtl/>
              </w:rPr>
              <w:t>التدريس:</w:t>
            </w:r>
          </w:p>
          <w:p w14:paraId="3F88AE11" w14:textId="4F7720E6" w:rsidR="000A7B3B" w:rsidRPr="00F91A68" w:rsidRDefault="000A7B3B" w:rsidP="00F91A68">
            <w:pPr>
              <w:bidi/>
              <w:jc w:val="lowKashida"/>
              <w:rPr>
                <w:rFonts w:ascii="Arial" w:hAnsi="Arial"/>
                <w:b/>
                <w:szCs w:val="26"/>
              </w:rPr>
            </w:pPr>
          </w:p>
        </w:tc>
        <w:tc>
          <w:tcPr>
            <w:tcW w:w="2586" w:type="dxa"/>
            <w:tcBorders>
              <w:top w:val="single" w:sz="8" w:space="0" w:color="auto"/>
              <w:left w:val="single" w:sz="8" w:space="0" w:color="auto"/>
              <w:bottom w:val="dashSmallGap" w:sz="4" w:space="0" w:color="auto"/>
              <w:right w:val="single" w:sz="8" w:space="0" w:color="auto"/>
            </w:tcBorders>
            <w:vAlign w:val="center"/>
          </w:tcPr>
          <w:p w14:paraId="798A920C" w14:textId="2556EE2C" w:rsidR="000A7B3B" w:rsidRPr="00F91A68" w:rsidRDefault="000A7B3B" w:rsidP="00F91A68">
            <w:pPr>
              <w:bidi/>
              <w:jc w:val="lowKashida"/>
              <w:rPr>
                <w:rFonts w:ascii="Arial" w:hAnsi="Arial"/>
                <w:b/>
                <w:szCs w:val="26"/>
                <w:rtl/>
              </w:rPr>
            </w:pPr>
            <w:r w:rsidRPr="006D77EB">
              <w:rPr>
                <w:rFonts w:ascii="Arial" w:hAnsi="Arial" w:hint="cs"/>
                <w:b/>
                <w:szCs w:val="26"/>
                <w:rtl/>
              </w:rPr>
              <w:t>الطلاب</w:t>
            </w:r>
          </w:p>
        </w:tc>
        <w:tc>
          <w:tcPr>
            <w:tcW w:w="3829" w:type="dxa"/>
            <w:tcBorders>
              <w:top w:val="single" w:sz="8" w:space="0" w:color="auto"/>
              <w:left w:val="single" w:sz="8" w:space="0" w:color="auto"/>
              <w:bottom w:val="dashSmallGap" w:sz="4" w:space="0" w:color="auto"/>
              <w:right w:val="single" w:sz="12" w:space="0" w:color="auto"/>
            </w:tcBorders>
            <w:vAlign w:val="center"/>
          </w:tcPr>
          <w:p w14:paraId="5411C853" w14:textId="76C8B314" w:rsidR="000A7B3B" w:rsidRPr="00D55913" w:rsidRDefault="000A7B3B" w:rsidP="00D55913">
            <w:pPr>
              <w:numPr>
                <w:ilvl w:val="0"/>
                <w:numId w:val="8"/>
              </w:numPr>
              <w:bidi/>
              <w:ind w:left="284" w:firstLine="0"/>
              <w:jc w:val="lowKashida"/>
              <w:rPr>
                <w:rFonts w:ascii="Arial" w:hAnsi="Arial"/>
                <w:b/>
                <w:szCs w:val="26"/>
                <w:rtl/>
              </w:rPr>
            </w:pPr>
            <w:r w:rsidRPr="006D77EB">
              <w:rPr>
                <w:rFonts w:ascii="Arial" w:hAnsi="Arial" w:hint="cs"/>
                <w:b/>
                <w:szCs w:val="26"/>
                <w:rtl/>
              </w:rPr>
              <w:t>استبيانات توزع على الطلاب لمعرفة آرائهم حول  المقرر ومدى فاعلية أسلوب التدريس</w:t>
            </w:r>
            <w:r w:rsidR="00D55913">
              <w:rPr>
                <w:rFonts w:ascii="Arial" w:hAnsi="Arial" w:hint="cs"/>
                <w:b/>
                <w:szCs w:val="26"/>
                <w:rtl/>
              </w:rPr>
              <w:t>.</w:t>
            </w:r>
          </w:p>
        </w:tc>
      </w:tr>
      <w:tr w:rsidR="000A7B3B" w:rsidRPr="005D2DDD" w14:paraId="7C0C879C" w14:textId="77777777" w:rsidTr="00D55913">
        <w:trPr>
          <w:trHeight w:val="283"/>
        </w:trPr>
        <w:tc>
          <w:tcPr>
            <w:tcW w:w="3156" w:type="dxa"/>
            <w:tcBorders>
              <w:left w:val="single" w:sz="12" w:space="0" w:color="auto"/>
            </w:tcBorders>
          </w:tcPr>
          <w:p w14:paraId="47CED0EC" w14:textId="77777777" w:rsidR="000A7B3B" w:rsidRPr="00F91A68" w:rsidRDefault="000A7B3B" w:rsidP="00F91A68">
            <w:pPr>
              <w:bidi/>
              <w:jc w:val="lowKashida"/>
              <w:rPr>
                <w:rFonts w:ascii="Arial" w:hAnsi="Arial"/>
                <w:b/>
                <w:szCs w:val="26"/>
              </w:rPr>
            </w:pPr>
            <w:r w:rsidRPr="00F91A68">
              <w:rPr>
                <w:rFonts w:ascii="Arial" w:hAnsi="Arial" w:hint="cs"/>
                <w:b/>
                <w:szCs w:val="26"/>
                <w:rtl/>
              </w:rPr>
              <w:t>2-</w:t>
            </w:r>
            <w:r w:rsidRPr="00F91A68">
              <w:rPr>
                <w:rFonts w:ascii="Arial" w:hAnsi="Arial"/>
                <w:b/>
                <w:szCs w:val="26"/>
                <w:rtl/>
              </w:rPr>
              <w:t xml:space="preserve">استراتيجيات أخرى لتقييم عملية التدريس من قبل المدرس أو </w:t>
            </w:r>
            <w:r w:rsidRPr="00F91A68">
              <w:rPr>
                <w:rFonts w:ascii="Arial" w:hAnsi="Arial" w:hint="cs"/>
                <w:b/>
                <w:szCs w:val="26"/>
                <w:rtl/>
              </w:rPr>
              <w:t>القسم:</w:t>
            </w:r>
          </w:p>
          <w:p w14:paraId="106E9C96" w14:textId="76020D2F" w:rsidR="000A7B3B" w:rsidRPr="00F91A68" w:rsidRDefault="000A7B3B" w:rsidP="00F91A68">
            <w:pPr>
              <w:bidi/>
              <w:jc w:val="lowKashida"/>
              <w:rPr>
                <w:rFonts w:ascii="Arial" w:hAnsi="Arial"/>
                <w:b/>
                <w:szCs w:val="26"/>
              </w:rPr>
            </w:pPr>
          </w:p>
        </w:tc>
        <w:tc>
          <w:tcPr>
            <w:tcW w:w="2586" w:type="dxa"/>
            <w:tcBorders>
              <w:top w:val="dashSmallGap" w:sz="4" w:space="0" w:color="auto"/>
              <w:left w:val="single" w:sz="8" w:space="0" w:color="auto"/>
              <w:bottom w:val="dashSmallGap" w:sz="4" w:space="0" w:color="auto"/>
              <w:right w:val="single" w:sz="8" w:space="0" w:color="auto"/>
            </w:tcBorders>
            <w:vAlign w:val="center"/>
          </w:tcPr>
          <w:p w14:paraId="7E79CFC6" w14:textId="2B41F8D4" w:rsidR="000A7B3B" w:rsidRPr="00F91A68" w:rsidRDefault="00174814" w:rsidP="00365942">
            <w:pPr>
              <w:bidi/>
              <w:jc w:val="lowKashida"/>
              <w:rPr>
                <w:rFonts w:ascii="Arial" w:hAnsi="Arial"/>
                <w:b/>
                <w:szCs w:val="26"/>
                <w:rtl/>
              </w:rPr>
            </w:pPr>
            <w:r w:rsidRPr="006D77EB">
              <w:rPr>
                <w:rFonts w:ascii="Arial" w:hAnsi="Arial" w:hint="cs"/>
                <w:b/>
                <w:szCs w:val="26"/>
                <w:rtl/>
              </w:rPr>
              <w:t>لجنة الخطط  والبرامج الدراسية بالقسم</w:t>
            </w:r>
          </w:p>
        </w:tc>
        <w:tc>
          <w:tcPr>
            <w:tcW w:w="3829" w:type="dxa"/>
            <w:tcBorders>
              <w:top w:val="dashSmallGap" w:sz="4" w:space="0" w:color="auto"/>
              <w:left w:val="single" w:sz="8" w:space="0" w:color="auto"/>
              <w:bottom w:val="dashSmallGap" w:sz="4" w:space="0" w:color="auto"/>
              <w:right w:val="single" w:sz="12" w:space="0" w:color="auto"/>
            </w:tcBorders>
            <w:vAlign w:val="center"/>
          </w:tcPr>
          <w:p w14:paraId="47C0CB8C" w14:textId="77777777" w:rsidR="000A7B3B" w:rsidRPr="00F91A68" w:rsidRDefault="000A7B3B" w:rsidP="00F91A68">
            <w:pPr>
              <w:numPr>
                <w:ilvl w:val="0"/>
                <w:numId w:val="8"/>
              </w:numPr>
              <w:bidi/>
              <w:ind w:left="284" w:firstLine="0"/>
              <w:jc w:val="lowKashida"/>
              <w:rPr>
                <w:rFonts w:ascii="Arial" w:hAnsi="Arial"/>
                <w:b/>
                <w:szCs w:val="26"/>
              </w:rPr>
            </w:pPr>
            <w:r w:rsidRPr="006D77EB">
              <w:rPr>
                <w:rFonts w:ascii="Arial" w:hAnsi="Arial" w:hint="cs"/>
                <w:b/>
                <w:szCs w:val="26"/>
                <w:rtl/>
              </w:rPr>
              <w:t>المراجعة الدورية للمقرر من قبل لجنة الخطط  و البرامج الدراسية بالقسم</w:t>
            </w:r>
          </w:p>
          <w:p w14:paraId="18C808C8" w14:textId="77777777" w:rsidR="00D55913" w:rsidRDefault="000A7B3B" w:rsidP="00D55913">
            <w:pPr>
              <w:numPr>
                <w:ilvl w:val="0"/>
                <w:numId w:val="8"/>
              </w:numPr>
              <w:bidi/>
              <w:ind w:left="284" w:firstLine="0"/>
              <w:jc w:val="lowKashida"/>
              <w:rPr>
                <w:rFonts w:ascii="Arial" w:hAnsi="Arial"/>
                <w:b/>
                <w:szCs w:val="26"/>
              </w:rPr>
            </w:pPr>
            <w:r w:rsidRPr="006D77EB">
              <w:rPr>
                <w:rFonts w:ascii="Arial" w:hAnsi="Arial" w:hint="cs"/>
                <w:b/>
                <w:szCs w:val="26"/>
                <w:rtl/>
              </w:rPr>
              <w:t>تدوير المقررات</w:t>
            </w:r>
          </w:p>
          <w:p w14:paraId="2224E25B" w14:textId="64A493D4" w:rsidR="000A7B3B" w:rsidRPr="00F91A68" w:rsidRDefault="000A7B3B" w:rsidP="00D55913">
            <w:pPr>
              <w:numPr>
                <w:ilvl w:val="0"/>
                <w:numId w:val="8"/>
              </w:numPr>
              <w:bidi/>
              <w:ind w:left="284" w:firstLine="0"/>
              <w:jc w:val="lowKashida"/>
              <w:rPr>
                <w:rFonts w:ascii="Arial" w:hAnsi="Arial"/>
                <w:b/>
                <w:szCs w:val="26"/>
                <w:rtl/>
              </w:rPr>
            </w:pPr>
            <w:r w:rsidRPr="006D77EB">
              <w:rPr>
                <w:rFonts w:ascii="Arial" w:hAnsi="Arial" w:hint="cs"/>
                <w:b/>
                <w:szCs w:val="26"/>
                <w:rtl/>
              </w:rPr>
              <w:t>المراجعة الخارجية</w:t>
            </w:r>
          </w:p>
        </w:tc>
      </w:tr>
      <w:tr w:rsidR="000A7B3B" w:rsidRPr="005D2DDD" w14:paraId="3EB6ABFA" w14:textId="77777777" w:rsidTr="00D55913">
        <w:trPr>
          <w:trHeight w:val="283"/>
        </w:trPr>
        <w:tc>
          <w:tcPr>
            <w:tcW w:w="3156" w:type="dxa"/>
            <w:tcBorders>
              <w:left w:val="single" w:sz="12" w:space="0" w:color="auto"/>
            </w:tcBorders>
          </w:tcPr>
          <w:p w14:paraId="1440AD9E" w14:textId="7A7D078C" w:rsidR="000A7B3B" w:rsidRPr="00F91A68" w:rsidRDefault="00D55913" w:rsidP="00F91A68">
            <w:pPr>
              <w:bidi/>
              <w:jc w:val="lowKashida"/>
              <w:rPr>
                <w:rFonts w:ascii="Arial" w:hAnsi="Arial"/>
                <w:b/>
                <w:szCs w:val="26"/>
              </w:rPr>
            </w:pPr>
            <w:r>
              <w:rPr>
                <w:rFonts w:ascii="Arial" w:hAnsi="Arial" w:hint="cs"/>
                <w:b/>
                <w:szCs w:val="26"/>
                <w:rtl/>
              </w:rPr>
              <w:t>3</w:t>
            </w:r>
            <w:r w:rsidR="000A7B3B" w:rsidRPr="00F91A68">
              <w:rPr>
                <w:rFonts w:ascii="Arial" w:hAnsi="Arial" w:hint="cs"/>
                <w:b/>
                <w:szCs w:val="26"/>
                <w:rtl/>
              </w:rPr>
              <w:t>-</w:t>
            </w:r>
            <w:r w:rsidR="000A7B3B" w:rsidRPr="00F91A68">
              <w:rPr>
                <w:rFonts w:ascii="Arial" w:hAnsi="Arial"/>
                <w:b/>
                <w:szCs w:val="26"/>
                <w:rtl/>
              </w:rPr>
              <w:t xml:space="preserve">عمليات التحقق من معايير الإنجاز لدى </w:t>
            </w:r>
            <w:r w:rsidR="000A7B3B" w:rsidRPr="00F91A68">
              <w:rPr>
                <w:rFonts w:ascii="Arial" w:hAnsi="Arial" w:hint="cs"/>
                <w:b/>
                <w:szCs w:val="26"/>
                <w:rtl/>
              </w:rPr>
              <w:t>الطالب:</w:t>
            </w:r>
          </w:p>
          <w:p w14:paraId="38F68AA1" w14:textId="3B93BEBC" w:rsidR="000A7B3B" w:rsidRPr="00F91A68" w:rsidRDefault="000A7B3B" w:rsidP="00F91A68">
            <w:pPr>
              <w:bidi/>
              <w:jc w:val="lowKashida"/>
              <w:rPr>
                <w:rFonts w:ascii="Arial" w:hAnsi="Arial"/>
                <w:b/>
                <w:szCs w:val="26"/>
              </w:rPr>
            </w:pPr>
            <w:r w:rsidRPr="00F91A68">
              <w:rPr>
                <w:rFonts w:ascii="Arial" w:hAnsi="Arial" w:hint="cs"/>
                <w:b/>
                <w:szCs w:val="26"/>
                <w:rtl/>
              </w:rPr>
              <w:t xml:space="preserve"> </w:t>
            </w:r>
          </w:p>
        </w:tc>
        <w:tc>
          <w:tcPr>
            <w:tcW w:w="2586" w:type="dxa"/>
            <w:tcBorders>
              <w:top w:val="dashSmallGap" w:sz="4" w:space="0" w:color="auto"/>
              <w:left w:val="single" w:sz="8" w:space="0" w:color="auto"/>
              <w:bottom w:val="dashSmallGap" w:sz="4" w:space="0" w:color="auto"/>
              <w:right w:val="single" w:sz="8" w:space="0" w:color="auto"/>
            </w:tcBorders>
            <w:vAlign w:val="center"/>
          </w:tcPr>
          <w:p w14:paraId="74F750A4" w14:textId="77777777" w:rsidR="000A7B3B" w:rsidRPr="00F91A68" w:rsidRDefault="00174814" w:rsidP="00F91A68">
            <w:pPr>
              <w:bidi/>
              <w:jc w:val="lowKashida"/>
              <w:rPr>
                <w:rFonts w:ascii="Arial" w:hAnsi="Arial"/>
                <w:b/>
                <w:szCs w:val="26"/>
                <w:rtl/>
              </w:rPr>
            </w:pPr>
            <w:r w:rsidRPr="00F91A68">
              <w:rPr>
                <w:rFonts w:ascii="Arial" w:hAnsi="Arial" w:hint="cs"/>
                <w:b/>
                <w:szCs w:val="26"/>
                <w:rtl/>
              </w:rPr>
              <w:t>مدرس المقرر</w:t>
            </w:r>
          </w:p>
          <w:p w14:paraId="65310B18" w14:textId="141D1834" w:rsidR="00F91A68" w:rsidRPr="00F91A68" w:rsidRDefault="00F91A68" w:rsidP="00F91A68">
            <w:pPr>
              <w:bidi/>
              <w:jc w:val="lowKashida"/>
              <w:rPr>
                <w:rFonts w:ascii="Arial" w:hAnsi="Arial"/>
                <w:b/>
                <w:szCs w:val="26"/>
              </w:rPr>
            </w:pPr>
            <w:r w:rsidRPr="00F91A68">
              <w:rPr>
                <w:rFonts w:ascii="Arial" w:hAnsi="Arial" w:hint="cs"/>
                <w:b/>
                <w:szCs w:val="26"/>
                <w:rtl/>
              </w:rPr>
              <w:t>مراجع مستقل</w:t>
            </w:r>
          </w:p>
        </w:tc>
        <w:tc>
          <w:tcPr>
            <w:tcW w:w="3829" w:type="dxa"/>
            <w:tcBorders>
              <w:top w:val="dashSmallGap" w:sz="4" w:space="0" w:color="auto"/>
              <w:left w:val="single" w:sz="8" w:space="0" w:color="auto"/>
              <w:bottom w:val="dashSmallGap" w:sz="4" w:space="0" w:color="auto"/>
              <w:right w:val="single" w:sz="12" w:space="0" w:color="auto"/>
            </w:tcBorders>
            <w:vAlign w:val="center"/>
          </w:tcPr>
          <w:p w14:paraId="78CD1C01" w14:textId="77777777" w:rsidR="00174814" w:rsidRPr="00F91A68" w:rsidRDefault="00174814" w:rsidP="00F91A68">
            <w:pPr>
              <w:numPr>
                <w:ilvl w:val="0"/>
                <w:numId w:val="8"/>
              </w:numPr>
              <w:bidi/>
              <w:jc w:val="lowKashida"/>
              <w:rPr>
                <w:rFonts w:ascii="Arial" w:hAnsi="Arial"/>
                <w:b/>
                <w:szCs w:val="26"/>
              </w:rPr>
            </w:pPr>
            <w:r w:rsidRPr="00F91A68">
              <w:rPr>
                <w:rFonts w:ascii="Arial" w:hAnsi="Arial" w:hint="cs"/>
                <w:b/>
                <w:szCs w:val="26"/>
                <w:rtl/>
              </w:rPr>
              <w:t>مراجعة عينة من الإجابات من قبل لجنة متخصصة بالقسم</w:t>
            </w:r>
          </w:p>
          <w:p w14:paraId="1732D5AF" w14:textId="77777777" w:rsidR="00174814" w:rsidRPr="00F91A68" w:rsidRDefault="00174814" w:rsidP="00F91A68">
            <w:pPr>
              <w:numPr>
                <w:ilvl w:val="0"/>
                <w:numId w:val="8"/>
              </w:numPr>
              <w:bidi/>
              <w:jc w:val="lowKashida"/>
              <w:rPr>
                <w:rFonts w:ascii="Arial" w:hAnsi="Arial"/>
                <w:b/>
                <w:szCs w:val="26"/>
              </w:rPr>
            </w:pPr>
            <w:r w:rsidRPr="00F91A68">
              <w:rPr>
                <w:rFonts w:ascii="Arial" w:hAnsi="Arial" w:hint="cs"/>
                <w:b/>
                <w:szCs w:val="26"/>
                <w:rtl/>
              </w:rPr>
              <w:t xml:space="preserve">المراجعة الخارجية لعينة من أوراق إجابات الطلاب </w:t>
            </w:r>
          </w:p>
          <w:p w14:paraId="258371EF" w14:textId="317CAE2E" w:rsidR="000A7B3B" w:rsidRPr="00F91A68" w:rsidRDefault="00174814" w:rsidP="00F91A68">
            <w:pPr>
              <w:numPr>
                <w:ilvl w:val="0"/>
                <w:numId w:val="8"/>
              </w:numPr>
              <w:bidi/>
              <w:jc w:val="lowKashida"/>
              <w:rPr>
                <w:rFonts w:ascii="Arial" w:hAnsi="Arial"/>
                <w:b/>
                <w:szCs w:val="26"/>
                <w:rtl/>
              </w:rPr>
            </w:pPr>
            <w:r w:rsidRPr="00F91A68">
              <w:rPr>
                <w:rFonts w:ascii="Arial" w:hAnsi="Arial" w:hint="cs"/>
                <w:b/>
                <w:szCs w:val="26"/>
                <w:rtl/>
              </w:rPr>
              <w:t>المراجعة والتصحيح الجماعي بالقسم</w:t>
            </w:r>
          </w:p>
        </w:tc>
      </w:tr>
      <w:tr w:rsidR="000A7B3B" w:rsidRPr="005D2DDD" w14:paraId="07A2746E" w14:textId="77777777" w:rsidTr="00D55913">
        <w:trPr>
          <w:trHeight w:val="283"/>
        </w:trPr>
        <w:tc>
          <w:tcPr>
            <w:tcW w:w="3156" w:type="dxa"/>
            <w:tcBorders>
              <w:left w:val="single" w:sz="12" w:space="0" w:color="auto"/>
              <w:bottom w:val="single" w:sz="12" w:space="0" w:color="auto"/>
            </w:tcBorders>
            <w:shd w:val="clear" w:color="auto" w:fill="E2EFD9"/>
          </w:tcPr>
          <w:p w14:paraId="1DB60175" w14:textId="1AF1E6D1" w:rsidR="000A7B3B" w:rsidRPr="00F91A68" w:rsidRDefault="00D55913" w:rsidP="00F91A68">
            <w:pPr>
              <w:bidi/>
              <w:jc w:val="lowKashida"/>
              <w:rPr>
                <w:rFonts w:ascii="Arial" w:hAnsi="Arial"/>
                <w:b/>
                <w:szCs w:val="26"/>
              </w:rPr>
            </w:pPr>
            <w:r>
              <w:rPr>
                <w:rFonts w:ascii="Arial" w:hAnsi="Arial" w:hint="cs"/>
                <w:b/>
                <w:szCs w:val="26"/>
                <w:rtl/>
              </w:rPr>
              <w:t>4</w:t>
            </w:r>
            <w:r w:rsidR="000A7B3B" w:rsidRPr="00F91A68">
              <w:rPr>
                <w:rFonts w:ascii="Arial" w:hAnsi="Arial" w:hint="cs"/>
                <w:b/>
                <w:szCs w:val="26"/>
                <w:rtl/>
              </w:rPr>
              <w:t>-</w:t>
            </w:r>
            <w:r w:rsidR="000A7B3B" w:rsidRPr="00F91A68">
              <w:rPr>
                <w:rFonts w:ascii="Arial" w:hAnsi="Arial"/>
                <w:b/>
                <w:szCs w:val="26"/>
                <w:rtl/>
              </w:rPr>
              <w:t xml:space="preserve"> إجراءات التخطيط للمراجعة الدورية لمدى </w:t>
            </w:r>
            <w:r w:rsidR="000A7B3B" w:rsidRPr="00F91A68">
              <w:rPr>
                <w:rFonts w:ascii="Arial" w:hAnsi="Arial" w:hint="cs"/>
                <w:b/>
                <w:szCs w:val="26"/>
                <w:rtl/>
              </w:rPr>
              <w:t>فعالية المقرر</w:t>
            </w:r>
            <w:r w:rsidR="000A7B3B" w:rsidRPr="00F91A68">
              <w:rPr>
                <w:rFonts w:ascii="Arial" w:hAnsi="Arial"/>
                <w:b/>
                <w:szCs w:val="26"/>
                <w:rtl/>
              </w:rPr>
              <w:t xml:space="preserve"> الدراسي والتخطيط لتطويرها</w:t>
            </w:r>
            <w:r w:rsidR="000A7B3B" w:rsidRPr="00F91A68">
              <w:rPr>
                <w:rFonts w:ascii="Arial" w:hAnsi="Arial" w:hint="cs"/>
                <w:b/>
                <w:szCs w:val="26"/>
                <w:rtl/>
              </w:rPr>
              <w:t>:</w:t>
            </w:r>
          </w:p>
          <w:p w14:paraId="00F05A9C" w14:textId="3C704ACC" w:rsidR="000A7B3B" w:rsidRPr="00F91A68" w:rsidRDefault="000A7B3B" w:rsidP="00F91A68">
            <w:pPr>
              <w:bidi/>
              <w:jc w:val="lowKashida"/>
              <w:rPr>
                <w:rFonts w:ascii="Arial" w:hAnsi="Arial"/>
                <w:b/>
                <w:szCs w:val="26"/>
              </w:rPr>
            </w:pPr>
          </w:p>
        </w:tc>
        <w:tc>
          <w:tcPr>
            <w:tcW w:w="2586" w:type="dxa"/>
            <w:tcBorders>
              <w:top w:val="dashSmallGap" w:sz="4" w:space="0" w:color="auto"/>
              <w:left w:val="single" w:sz="8" w:space="0" w:color="auto"/>
              <w:bottom w:val="single" w:sz="12" w:space="0" w:color="auto"/>
              <w:right w:val="single" w:sz="8" w:space="0" w:color="auto"/>
            </w:tcBorders>
            <w:vAlign w:val="center"/>
          </w:tcPr>
          <w:p w14:paraId="1FD0BC69" w14:textId="6FABE207" w:rsidR="000A7B3B" w:rsidRPr="00F91A68" w:rsidRDefault="00174814" w:rsidP="00F91A68">
            <w:pPr>
              <w:bidi/>
              <w:jc w:val="lowKashida"/>
              <w:rPr>
                <w:rFonts w:ascii="Arial" w:hAnsi="Arial"/>
                <w:b/>
                <w:szCs w:val="26"/>
              </w:rPr>
            </w:pPr>
            <w:r w:rsidRPr="00F91A68">
              <w:rPr>
                <w:rFonts w:ascii="Arial" w:hAnsi="Arial" w:hint="cs"/>
                <w:b/>
                <w:szCs w:val="26"/>
                <w:rtl/>
              </w:rPr>
              <w:t>لجنة الخطط والبرامج الدراسية بالقسم</w:t>
            </w:r>
          </w:p>
        </w:tc>
        <w:tc>
          <w:tcPr>
            <w:tcW w:w="3829" w:type="dxa"/>
            <w:tcBorders>
              <w:top w:val="dashSmallGap" w:sz="4" w:space="0" w:color="auto"/>
              <w:left w:val="single" w:sz="8" w:space="0" w:color="auto"/>
              <w:bottom w:val="single" w:sz="12" w:space="0" w:color="auto"/>
              <w:right w:val="single" w:sz="12" w:space="0" w:color="auto"/>
            </w:tcBorders>
            <w:vAlign w:val="center"/>
          </w:tcPr>
          <w:p w14:paraId="7CFB14CE" w14:textId="7C1EAA24" w:rsidR="00AA37DB" w:rsidRDefault="00174814" w:rsidP="00AA37DB">
            <w:pPr>
              <w:numPr>
                <w:ilvl w:val="0"/>
                <w:numId w:val="8"/>
              </w:numPr>
              <w:bidi/>
              <w:ind w:left="284" w:firstLine="0"/>
              <w:jc w:val="lowKashida"/>
              <w:rPr>
                <w:rFonts w:ascii="Arial" w:hAnsi="Arial"/>
                <w:b/>
                <w:szCs w:val="26"/>
              </w:rPr>
            </w:pPr>
            <w:r w:rsidRPr="00F91A68">
              <w:rPr>
                <w:rFonts w:ascii="Arial" w:hAnsi="Arial" w:hint="cs"/>
                <w:b/>
                <w:szCs w:val="26"/>
                <w:rtl/>
              </w:rPr>
              <w:t>مراجعة المقرر بشكل دوري من قبل لجنة الخطط والبرامج الدراسية بالقسم لضمان مواكبته للتطورات الحديثة في التخصص</w:t>
            </w:r>
            <w:r w:rsidR="00AA37DB">
              <w:rPr>
                <w:rFonts w:ascii="Arial" w:hAnsi="Arial" w:hint="cs"/>
                <w:b/>
                <w:szCs w:val="26"/>
                <w:rtl/>
              </w:rPr>
              <w:t>.</w:t>
            </w:r>
            <w:r w:rsidRPr="00F91A68">
              <w:rPr>
                <w:rFonts w:ascii="Arial" w:hAnsi="Arial" w:hint="cs"/>
                <w:b/>
                <w:szCs w:val="26"/>
                <w:rtl/>
              </w:rPr>
              <w:t xml:space="preserve"> </w:t>
            </w:r>
          </w:p>
          <w:p w14:paraId="25D8C24B" w14:textId="2A6EF007" w:rsidR="000A7B3B" w:rsidRPr="00F91A68" w:rsidRDefault="00174814" w:rsidP="00AA37DB">
            <w:pPr>
              <w:numPr>
                <w:ilvl w:val="0"/>
                <w:numId w:val="8"/>
              </w:numPr>
              <w:bidi/>
              <w:ind w:left="284" w:firstLine="0"/>
              <w:jc w:val="lowKashida"/>
              <w:rPr>
                <w:rFonts w:ascii="Arial" w:hAnsi="Arial"/>
                <w:b/>
                <w:szCs w:val="26"/>
                <w:rtl/>
              </w:rPr>
            </w:pPr>
            <w:r w:rsidRPr="00F91A68">
              <w:rPr>
                <w:rFonts w:ascii="Arial" w:hAnsi="Arial" w:hint="cs"/>
                <w:b/>
                <w:szCs w:val="26"/>
                <w:rtl/>
              </w:rPr>
              <w:t>الاستفادة من التقنيات الحديثة في تقديم المقرر</w:t>
            </w: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5DA03B58" w14:textId="32DAD3B3"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79A627F1" w14:textId="71721FEC" w:rsidR="00497B70" w:rsidRPr="001B3E69" w:rsidRDefault="006C1C03" w:rsidP="00416FE2">
      <w:pPr>
        <w:pStyle w:val="Heading1"/>
        <w:rPr>
          <w:rtl/>
        </w:rPr>
      </w:pPr>
      <w:bookmarkStart w:id="35" w:name="_Toc337798"/>
      <w:r w:rsidRPr="005D2DDD">
        <w:rPr>
          <w:rFonts w:hint="cs"/>
          <w:rtl/>
        </w:rPr>
        <w:t>ح</w:t>
      </w:r>
      <w:r w:rsidR="00497B70" w:rsidRPr="005D2DDD">
        <w:rPr>
          <w:rFonts w:hint="cs"/>
          <w:rtl/>
        </w:rPr>
        <w:t>. اعتماد التوصيف</w:t>
      </w:r>
      <w:bookmarkEnd w:id="35"/>
      <w:r w:rsidR="00497B70" w:rsidRPr="005D2DDD">
        <w:rPr>
          <w:rFonts w:hint="cs"/>
          <w:rtl/>
        </w:rPr>
        <w:t xml:space="preserve"> </w:t>
      </w:r>
    </w:p>
    <w:tbl>
      <w:tblPr>
        <w:tblStyle w:val="TableGrid"/>
        <w:bidiVisual/>
        <w:tblW w:w="5155"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792"/>
        <w:gridCol w:w="7822"/>
      </w:tblGrid>
      <w:tr w:rsidR="00497B70" w:rsidRPr="005D2DDD" w14:paraId="0D356375" w14:textId="77777777" w:rsidTr="00691B0D">
        <w:trPr>
          <w:trHeight w:val="340"/>
        </w:trPr>
        <w:tc>
          <w:tcPr>
            <w:tcW w:w="932" w:type="pct"/>
          </w:tcPr>
          <w:p w14:paraId="76573AE3" w14:textId="58F856C4" w:rsidR="00497B70" w:rsidRPr="005D2DDD" w:rsidRDefault="00497B70" w:rsidP="00416FE2">
            <w:pPr>
              <w:bidi/>
              <w:rPr>
                <w:rFonts w:asciiTheme="majorBidi" w:hAnsiTheme="majorBidi" w:cstheme="majorBidi"/>
                <w:b/>
                <w:bCs/>
                <w:caps/>
                <w:rtl/>
              </w:rPr>
            </w:pPr>
            <w:r w:rsidRPr="005D2DDD">
              <w:rPr>
                <w:rFonts w:asciiTheme="majorBidi" w:hAnsiTheme="majorBidi" w:cstheme="majorBidi" w:hint="cs"/>
                <w:b/>
                <w:bCs/>
                <w:caps/>
                <w:rtl/>
              </w:rPr>
              <w:t>جهة الاعتماد</w:t>
            </w:r>
          </w:p>
        </w:tc>
        <w:tc>
          <w:tcPr>
            <w:tcW w:w="4068" w:type="pct"/>
          </w:tcPr>
          <w:p w14:paraId="0B7B1DDD" w14:textId="0332BAAC" w:rsidR="00497B70" w:rsidRPr="00E115D6" w:rsidRDefault="00EE5CF7" w:rsidP="00EE5CF7">
            <w:pPr>
              <w:bidi/>
              <w:jc w:val="lowKashida"/>
              <w:rPr>
                <w:rFonts w:asciiTheme="majorBidi" w:hAnsiTheme="majorBidi" w:cstheme="majorBidi"/>
                <w:rtl/>
              </w:rPr>
            </w:pPr>
            <w:r>
              <w:rPr>
                <w:rFonts w:asciiTheme="majorBidi" w:hAnsiTheme="majorBidi" w:cstheme="majorBidi" w:hint="cs"/>
                <w:rtl/>
              </w:rPr>
              <w:t>قسم إدارة الأعمال</w:t>
            </w:r>
          </w:p>
        </w:tc>
      </w:tr>
      <w:tr w:rsidR="00497B70" w:rsidRPr="005D2DDD" w14:paraId="386DB0EE" w14:textId="77777777" w:rsidTr="00691B0D">
        <w:trPr>
          <w:trHeight w:val="340"/>
        </w:trPr>
        <w:tc>
          <w:tcPr>
            <w:tcW w:w="932" w:type="pct"/>
          </w:tcPr>
          <w:p w14:paraId="54352D82" w14:textId="4A258953" w:rsidR="00497B70" w:rsidRPr="005D2DDD" w:rsidRDefault="00497B70" w:rsidP="00416FE2">
            <w:pPr>
              <w:bidi/>
              <w:rPr>
                <w:rFonts w:asciiTheme="majorBidi" w:hAnsiTheme="majorBidi" w:cstheme="majorBidi"/>
                <w:b/>
                <w:bCs/>
                <w:caps/>
                <w:rtl/>
              </w:rPr>
            </w:pPr>
            <w:r w:rsidRPr="005D2DDD">
              <w:rPr>
                <w:rFonts w:asciiTheme="majorBidi" w:hAnsiTheme="majorBidi"/>
                <w:b/>
                <w:bCs/>
                <w:caps/>
                <w:rtl/>
              </w:rPr>
              <w:t>رقم الجلسة</w:t>
            </w:r>
          </w:p>
        </w:tc>
        <w:tc>
          <w:tcPr>
            <w:tcW w:w="4068" w:type="pct"/>
          </w:tcPr>
          <w:p w14:paraId="171FC24D" w14:textId="03BFF85E" w:rsidR="00497B70" w:rsidRPr="00E115D6" w:rsidRDefault="00E9169A" w:rsidP="00CF6ACD">
            <w:pPr>
              <w:bidi/>
              <w:jc w:val="lowKashida"/>
              <w:rPr>
                <w:rFonts w:asciiTheme="majorBidi" w:hAnsiTheme="majorBidi" w:cstheme="majorBidi"/>
                <w:rtl/>
              </w:rPr>
            </w:pPr>
            <w:r>
              <w:rPr>
                <w:rFonts w:asciiTheme="majorBidi" w:hAnsiTheme="majorBidi" w:cstheme="majorBidi" w:hint="cs"/>
                <w:rtl/>
              </w:rPr>
              <w:t>الجاسة رقم 4</w:t>
            </w:r>
          </w:p>
        </w:tc>
      </w:tr>
      <w:tr w:rsidR="00497B70" w:rsidRPr="005D2DDD" w14:paraId="207D6735" w14:textId="77777777" w:rsidTr="00691B0D">
        <w:trPr>
          <w:trHeight w:val="340"/>
        </w:trPr>
        <w:tc>
          <w:tcPr>
            <w:tcW w:w="932" w:type="pct"/>
          </w:tcPr>
          <w:p w14:paraId="632973B3" w14:textId="1D12131D" w:rsidR="00497B70" w:rsidRPr="005D2DDD" w:rsidRDefault="00497B70" w:rsidP="00416FE2">
            <w:pPr>
              <w:bidi/>
              <w:rPr>
                <w:rFonts w:asciiTheme="majorBidi" w:hAnsiTheme="majorBidi" w:cstheme="majorBidi"/>
                <w:b/>
                <w:bCs/>
                <w:caps/>
                <w:rtl/>
              </w:rPr>
            </w:pPr>
            <w:r w:rsidRPr="005D2DDD">
              <w:rPr>
                <w:rFonts w:asciiTheme="majorBidi" w:hAnsiTheme="majorBidi"/>
                <w:b/>
                <w:bCs/>
                <w:caps/>
                <w:rtl/>
              </w:rPr>
              <w:t>تاريخ الجلسة</w:t>
            </w:r>
          </w:p>
        </w:tc>
        <w:tc>
          <w:tcPr>
            <w:tcW w:w="4068" w:type="pct"/>
          </w:tcPr>
          <w:p w14:paraId="484880AE" w14:textId="1B854F98" w:rsidR="00497B70" w:rsidRPr="00E115D6" w:rsidRDefault="00CF6ACD" w:rsidP="00416FE2">
            <w:pPr>
              <w:bidi/>
              <w:jc w:val="lowKashida"/>
              <w:rPr>
                <w:rFonts w:asciiTheme="majorBidi" w:hAnsiTheme="majorBidi" w:cstheme="majorBidi"/>
                <w:rtl/>
              </w:rPr>
            </w:pPr>
            <w:r>
              <w:rPr>
                <w:rFonts w:asciiTheme="majorBidi" w:hAnsiTheme="majorBidi" w:cstheme="majorBidi" w:hint="cs"/>
                <w:rtl/>
              </w:rPr>
              <w:t>17/02/1441</w:t>
            </w:r>
          </w:p>
        </w:tc>
      </w:tr>
      <w:bookmarkEnd w:id="33"/>
    </w:tbl>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1"/>
      <w:footerReference w:type="even" r:id="rId12"/>
      <w:footerReference w:type="default" r:id="rId13"/>
      <w:headerReference w:type="first" r:id="rId14"/>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8F82C" w14:textId="77777777" w:rsidR="006F7764" w:rsidRDefault="006F7764">
      <w:r>
        <w:separator/>
      </w:r>
    </w:p>
  </w:endnote>
  <w:endnote w:type="continuationSeparator" w:id="0">
    <w:p w14:paraId="60C25FDB" w14:textId="77777777" w:rsidR="006F7764" w:rsidRDefault="006F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L-Mohanad">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24001" w14:textId="77777777" w:rsidR="00CF6ACD" w:rsidRDefault="00CF6A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CF6ACD" w:rsidRDefault="00CF6AC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5AEE" w14:textId="12C901AA" w:rsidR="00CF6ACD" w:rsidRDefault="00CF6ACD">
    <w:pPr>
      <w:pStyle w:val="Footer"/>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672FBB69" w:rsidR="00CF6ACD" w:rsidRPr="003C532A" w:rsidRDefault="00CF6ACD" w:rsidP="003C532A">
                          <w:pPr>
                            <w:pStyle w:val="Footer"/>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3641EB">
                            <w:rPr>
                              <w:b/>
                              <w:bCs/>
                              <w:noProof/>
                              <w:sz w:val="28"/>
                              <w:szCs w:val="28"/>
                              <w:rtl/>
                            </w:rPr>
                            <w:t>5</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672FBB69" w:rsidR="00CF6ACD" w:rsidRPr="003C532A" w:rsidRDefault="00CF6ACD" w:rsidP="003C532A">
                    <w:pPr>
                      <w:pStyle w:val="Footer"/>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3641EB">
                      <w:rPr>
                        <w:b/>
                        <w:bCs/>
                        <w:noProof/>
                        <w:sz w:val="28"/>
                        <w:szCs w:val="28"/>
                        <w:rtl/>
                      </w:rPr>
                      <w:t>5</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60CB9" w14:textId="77777777" w:rsidR="006F7764" w:rsidRDefault="006F7764">
      <w:r>
        <w:separator/>
      </w:r>
    </w:p>
  </w:footnote>
  <w:footnote w:type="continuationSeparator" w:id="0">
    <w:p w14:paraId="3C999AB8" w14:textId="77777777" w:rsidR="006F7764" w:rsidRDefault="006F77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C0ED5" w14:textId="482ADAA5" w:rsidR="00CF6ACD" w:rsidRPr="001F16EB" w:rsidRDefault="00CF6ACD" w:rsidP="001F16EB">
    <w:pPr>
      <w:pStyle w:val="Header"/>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BD992" w14:textId="5AC00470" w:rsidR="00CF6ACD" w:rsidRPr="00A006BB" w:rsidRDefault="00CF6ACD" w:rsidP="00A006BB">
    <w:pPr>
      <w:pStyle w:val="Header"/>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D1A3F"/>
    <w:multiLevelType w:val="hybridMultilevel"/>
    <w:tmpl w:val="6F6C252C"/>
    <w:lvl w:ilvl="0" w:tplc="4A0AB6B0">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 w15:restartNumberingAfterBreak="0">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30EE6"/>
    <w:multiLevelType w:val="hybridMultilevel"/>
    <w:tmpl w:val="87F67E5C"/>
    <w:lvl w:ilvl="0" w:tplc="AD761F90">
      <w:numFmt w:val="bullet"/>
      <w:lvlText w:val=""/>
      <w:lvlJc w:val="left"/>
      <w:pPr>
        <w:ind w:left="720" w:hanging="72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050F19"/>
    <w:multiLevelType w:val="hybridMultilevel"/>
    <w:tmpl w:val="454CC232"/>
    <w:lvl w:ilvl="0" w:tplc="9A309A38">
      <w:start w:val="1"/>
      <w:numFmt w:val="decimal"/>
      <w:lvlText w:val="%1."/>
      <w:lvlJc w:val="left"/>
      <w:pPr>
        <w:tabs>
          <w:tab w:val="num" w:pos="1352"/>
        </w:tabs>
        <w:ind w:left="1352" w:hanging="360"/>
      </w:pPr>
      <w:rPr>
        <w:b/>
        <w:bCs/>
      </w:rPr>
    </w:lvl>
    <w:lvl w:ilvl="1" w:tplc="BE74DAE4" w:tentative="1">
      <w:start w:val="1"/>
      <w:numFmt w:val="decimal"/>
      <w:lvlText w:val="%2."/>
      <w:lvlJc w:val="left"/>
      <w:pPr>
        <w:tabs>
          <w:tab w:val="num" w:pos="2072"/>
        </w:tabs>
        <w:ind w:left="2072" w:hanging="360"/>
      </w:pPr>
    </w:lvl>
    <w:lvl w:ilvl="2" w:tplc="E026D5C0" w:tentative="1">
      <w:start w:val="1"/>
      <w:numFmt w:val="decimal"/>
      <w:lvlText w:val="%3."/>
      <w:lvlJc w:val="left"/>
      <w:pPr>
        <w:tabs>
          <w:tab w:val="num" w:pos="2792"/>
        </w:tabs>
        <w:ind w:left="2792" w:hanging="360"/>
      </w:pPr>
    </w:lvl>
    <w:lvl w:ilvl="3" w:tplc="DE142AC6" w:tentative="1">
      <w:start w:val="1"/>
      <w:numFmt w:val="decimal"/>
      <w:lvlText w:val="%4."/>
      <w:lvlJc w:val="left"/>
      <w:pPr>
        <w:tabs>
          <w:tab w:val="num" w:pos="3512"/>
        </w:tabs>
        <w:ind w:left="3512" w:hanging="360"/>
      </w:pPr>
    </w:lvl>
    <w:lvl w:ilvl="4" w:tplc="7B5AB8AA" w:tentative="1">
      <w:start w:val="1"/>
      <w:numFmt w:val="decimal"/>
      <w:lvlText w:val="%5."/>
      <w:lvlJc w:val="left"/>
      <w:pPr>
        <w:tabs>
          <w:tab w:val="num" w:pos="4232"/>
        </w:tabs>
        <w:ind w:left="4232" w:hanging="360"/>
      </w:pPr>
    </w:lvl>
    <w:lvl w:ilvl="5" w:tplc="E49AA8DE" w:tentative="1">
      <w:start w:val="1"/>
      <w:numFmt w:val="decimal"/>
      <w:lvlText w:val="%6."/>
      <w:lvlJc w:val="left"/>
      <w:pPr>
        <w:tabs>
          <w:tab w:val="num" w:pos="4952"/>
        </w:tabs>
        <w:ind w:left="4952" w:hanging="360"/>
      </w:pPr>
    </w:lvl>
    <w:lvl w:ilvl="6" w:tplc="CB9813A6" w:tentative="1">
      <w:start w:val="1"/>
      <w:numFmt w:val="decimal"/>
      <w:lvlText w:val="%7."/>
      <w:lvlJc w:val="left"/>
      <w:pPr>
        <w:tabs>
          <w:tab w:val="num" w:pos="5672"/>
        </w:tabs>
        <w:ind w:left="5672" w:hanging="360"/>
      </w:pPr>
    </w:lvl>
    <w:lvl w:ilvl="7" w:tplc="47AABF42" w:tentative="1">
      <w:start w:val="1"/>
      <w:numFmt w:val="decimal"/>
      <w:lvlText w:val="%8."/>
      <w:lvlJc w:val="left"/>
      <w:pPr>
        <w:tabs>
          <w:tab w:val="num" w:pos="6392"/>
        </w:tabs>
        <w:ind w:left="6392" w:hanging="360"/>
      </w:pPr>
    </w:lvl>
    <w:lvl w:ilvl="8" w:tplc="0276BD86" w:tentative="1">
      <w:start w:val="1"/>
      <w:numFmt w:val="decimal"/>
      <w:lvlText w:val="%9."/>
      <w:lvlJc w:val="left"/>
      <w:pPr>
        <w:tabs>
          <w:tab w:val="num" w:pos="7112"/>
        </w:tabs>
        <w:ind w:left="7112" w:hanging="360"/>
      </w:pPr>
    </w:lvl>
  </w:abstractNum>
  <w:abstractNum w:abstractNumId="5" w15:restartNumberingAfterBreak="0">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E6863"/>
    <w:multiLevelType w:val="hybridMultilevel"/>
    <w:tmpl w:val="3D30D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983525"/>
    <w:multiLevelType w:val="hybridMultilevel"/>
    <w:tmpl w:val="9AF652D4"/>
    <w:lvl w:ilvl="0" w:tplc="5352044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1A6ADE"/>
    <w:multiLevelType w:val="hybridMultilevel"/>
    <w:tmpl w:val="44DC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A25265"/>
    <w:multiLevelType w:val="hybridMultilevel"/>
    <w:tmpl w:val="52946B1E"/>
    <w:lvl w:ilvl="0" w:tplc="AD761F90">
      <w:numFmt w:val="bullet"/>
      <w:lvlText w:val=""/>
      <w:lvlJc w:val="left"/>
      <w:pPr>
        <w:ind w:left="1080" w:hanging="72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9D58A6"/>
    <w:multiLevelType w:val="hybridMultilevel"/>
    <w:tmpl w:val="3BE04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AD6A0A"/>
    <w:multiLevelType w:val="hybridMultilevel"/>
    <w:tmpl w:val="E1F64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CA72C3"/>
    <w:multiLevelType w:val="hybridMultilevel"/>
    <w:tmpl w:val="28EA097C"/>
    <w:lvl w:ilvl="0" w:tplc="71042B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5"/>
  </w:num>
  <w:num w:numId="4">
    <w:abstractNumId w:val="13"/>
  </w:num>
  <w:num w:numId="5">
    <w:abstractNumId w:val="0"/>
  </w:num>
  <w:num w:numId="6">
    <w:abstractNumId w:val="7"/>
  </w:num>
  <w:num w:numId="7">
    <w:abstractNumId w:val="1"/>
  </w:num>
  <w:num w:numId="8">
    <w:abstractNumId w:val="11"/>
  </w:num>
  <w:num w:numId="9">
    <w:abstractNumId w:val="6"/>
  </w:num>
  <w:num w:numId="10">
    <w:abstractNumId w:val="14"/>
  </w:num>
  <w:num w:numId="11">
    <w:abstractNumId w:val="10"/>
  </w:num>
  <w:num w:numId="12">
    <w:abstractNumId w:val="4"/>
  </w:num>
  <w:num w:numId="13">
    <w:abstractNumId w:val="8"/>
  </w:num>
  <w:num w:numId="14">
    <w:abstractNumId w:val="9"/>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921"/>
    <w:rsid w:val="00032D6C"/>
    <w:rsid w:val="00032DDD"/>
    <w:rsid w:val="00035452"/>
    <w:rsid w:val="00035BCB"/>
    <w:rsid w:val="00037270"/>
    <w:rsid w:val="00040C89"/>
    <w:rsid w:val="000427B3"/>
    <w:rsid w:val="000431F0"/>
    <w:rsid w:val="000450E3"/>
    <w:rsid w:val="000475A3"/>
    <w:rsid w:val="000507C8"/>
    <w:rsid w:val="00050FFD"/>
    <w:rsid w:val="0005114A"/>
    <w:rsid w:val="000520D8"/>
    <w:rsid w:val="00054F9F"/>
    <w:rsid w:val="0005517E"/>
    <w:rsid w:val="00055960"/>
    <w:rsid w:val="000574C7"/>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41B3"/>
    <w:rsid w:val="00086238"/>
    <w:rsid w:val="00087228"/>
    <w:rsid w:val="00087383"/>
    <w:rsid w:val="00093444"/>
    <w:rsid w:val="00093C93"/>
    <w:rsid w:val="00094961"/>
    <w:rsid w:val="000A0E3A"/>
    <w:rsid w:val="000A4F2F"/>
    <w:rsid w:val="000A5ADF"/>
    <w:rsid w:val="000A5F76"/>
    <w:rsid w:val="000A6023"/>
    <w:rsid w:val="000A7B3B"/>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4769"/>
    <w:rsid w:val="001259DE"/>
    <w:rsid w:val="00126A75"/>
    <w:rsid w:val="00127E95"/>
    <w:rsid w:val="00130020"/>
    <w:rsid w:val="001310AC"/>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74814"/>
    <w:rsid w:val="00180742"/>
    <w:rsid w:val="001818FB"/>
    <w:rsid w:val="00181EF9"/>
    <w:rsid w:val="00183D2F"/>
    <w:rsid w:val="001849A4"/>
    <w:rsid w:val="00186D1C"/>
    <w:rsid w:val="0019054C"/>
    <w:rsid w:val="00190CC2"/>
    <w:rsid w:val="00191531"/>
    <w:rsid w:val="0019214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133"/>
    <w:rsid w:val="001F52BA"/>
    <w:rsid w:val="001F5F04"/>
    <w:rsid w:val="001F66EB"/>
    <w:rsid w:val="001F7606"/>
    <w:rsid w:val="00200319"/>
    <w:rsid w:val="00201D6D"/>
    <w:rsid w:val="002022A4"/>
    <w:rsid w:val="002024A8"/>
    <w:rsid w:val="00203213"/>
    <w:rsid w:val="00203CEE"/>
    <w:rsid w:val="00204454"/>
    <w:rsid w:val="00205D4B"/>
    <w:rsid w:val="00205F0C"/>
    <w:rsid w:val="00205F71"/>
    <w:rsid w:val="00207848"/>
    <w:rsid w:val="002079D6"/>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2E97"/>
    <w:rsid w:val="0024509A"/>
    <w:rsid w:val="0024586C"/>
    <w:rsid w:val="00245E1B"/>
    <w:rsid w:val="00246491"/>
    <w:rsid w:val="0024780B"/>
    <w:rsid w:val="00247DF9"/>
    <w:rsid w:val="002505B7"/>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670C"/>
    <w:rsid w:val="00307060"/>
    <w:rsid w:val="003075D5"/>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2DAE"/>
    <w:rsid w:val="00346495"/>
    <w:rsid w:val="00353956"/>
    <w:rsid w:val="00354220"/>
    <w:rsid w:val="003558E8"/>
    <w:rsid w:val="00355D1A"/>
    <w:rsid w:val="003561A8"/>
    <w:rsid w:val="003563D5"/>
    <w:rsid w:val="00357852"/>
    <w:rsid w:val="00357EBD"/>
    <w:rsid w:val="003603F3"/>
    <w:rsid w:val="00361287"/>
    <w:rsid w:val="0036214F"/>
    <w:rsid w:val="00362715"/>
    <w:rsid w:val="00363869"/>
    <w:rsid w:val="003641EB"/>
    <w:rsid w:val="00364DBA"/>
    <w:rsid w:val="00365942"/>
    <w:rsid w:val="00366143"/>
    <w:rsid w:val="0036738D"/>
    <w:rsid w:val="00370C5C"/>
    <w:rsid w:val="00370F15"/>
    <w:rsid w:val="00373728"/>
    <w:rsid w:val="003744D0"/>
    <w:rsid w:val="0037522A"/>
    <w:rsid w:val="0037546B"/>
    <w:rsid w:val="0037598B"/>
    <w:rsid w:val="00375A40"/>
    <w:rsid w:val="0037680A"/>
    <w:rsid w:val="0037694C"/>
    <w:rsid w:val="0037712D"/>
    <w:rsid w:val="003803B6"/>
    <w:rsid w:val="0038143C"/>
    <w:rsid w:val="00382511"/>
    <w:rsid w:val="003826D4"/>
    <w:rsid w:val="003839C8"/>
    <w:rsid w:val="0038495B"/>
    <w:rsid w:val="00385CF0"/>
    <w:rsid w:val="0039228E"/>
    <w:rsid w:val="00393441"/>
    <w:rsid w:val="00395780"/>
    <w:rsid w:val="00396341"/>
    <w:rsid w:val="00396897"/>
    <w:rsid w:val="003A3337"/>
    <w:rsid w:val="003A5389"/>
    <w:rsid w:val="003A5CDF"/>
    <w:rsid w:val="003A703B"/>
    <w:rsid w:val="003A72D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2C58"/>
    <w:rsid w:val="004542A7"/>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3663"/>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978"/>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46A8E"/>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4AC7"/>
    <w:rsid w:val="00576CE5"/>
    <w:rsid w:val="00580404"/>
    <w:rsid w:val="00581B69"/>
    <w:rsid w:val="00581E69"/>
    <w:rsid w:val="00582908"/>
    <w:rsid w:val="00582A62"/>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134"/>
    <w:rsid w:val="005B47BB"/>
    <w:rsid w:val="005B4CDD"/>
    <w:rsid w:val="005B4F0E"/>
    <w:rsid w:val="005B6D90"/>
    <w:rsid w:val="005B705F"/>
    <w:rsid w:val="005B7067"/>
    <w:rsid w:val="005B7E77"/>
    <w:rsid w:val="005C026B"/>
    <w:rsid w:val="005C3796"/>
    <w:rsid w:val="005C3E33"/>
    <w:rsid w:val="005C521C"/>
    <w:rsid w:val="005C68D6"/>
    <w:rsid w:val="005C6B5C"/>
    <w:rsid w:val="005C735D"/>
    <w:rsid w:val="005D21AB"/>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2A53"/>
    <w:rsid w:val="006134E8"/>
    <w:rsid w:val="006162DD"/>
    <w:rsid w:val="006203E8"/>
    <w:rsid w:val="006207A9"/>
    <w:rsid w:val="00620A23"/>
    <w:rsid w:val="0062127C"/>
    <w:rsid w:val="00622ABE"/>
    <w:rsid w:val="00624C6E"/>
    <w:rsid w:val="0062544C"/>
    <w:rsid w:val="006311A6"/>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CB3"/>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014"/>
    <w:rsid w:val="00685AED"/>
    <w:rsid w:val="00685DA0"/>
    <w:rsid w:val="00686CE0"/>
    <w:rsid w:val="00691777"/>
    <w:rsid w:val="006917DE"/>
    <w:rsid w:val="00691B0D"/>
    <w:rsid w:val="006938E2"/>
    <w:rsid w:val="00693CE8"/>
    <w:rsid w:val="00693F3E"/>
    <w:rsid w:val="006940A9"/>
    <w:rsid w:val="00696774"/>
    <w:rsid w:val="00696B49"/>
    <w:rsid w:val="006A0370"/>
    <w:rsid w:val="006A1074"/>
    <w:rsid w:val="006A1EC1"/>
    <w:rsid w:val="006A3DE9"/>
    <w:rsid w:val="006B05E1"/>
    <w:rsid w:val="006B0B99"/>
    <w:rsid w:val="006B2D42"/>
    <w:rsid w:val="006B4536"/>
    <w:rsid w:val="006B458F"/>
    <w:rsid w:val="006B5320"/>
    <w:rsid w:val="006B6BB8"/>
    <w:rsid w:val="006C1589"/>
    <w:rsid w:val="006C1C03"/>
    <w:rsid w:val="006C217A"/>
    <w:rsid w:val="006C24E7"/>
    <w:rsid w:val="006C3D8E"/>
    <w:rsid w:val="006C4685"/>
    <w:rsid w:val="006C4A19"/>
    <w:rsid w:val="006C561D"/>
    <w:rsid w:val="006C5A60"/>
    <w:rsid w:val="006C78EC"/>
    <w:rsid w:val="006C7E7C"/>
    <w:rsid w:val="006D079A"/>
    <w:rsid w:val="006D50BE"/>
    <w:rsid w:val="006D6757"/>
    <w:rsid w:val="006D6BE5"/>
    <w:rsid w:val="006D70AA"/>
    <w:rsid w:val="006E085C"/>
    <w:rsid w:val="006E28CB"/>
    <w:rsid w:val="006E2E0C"/>
    <w:rsid w:val="006E635F"/>
    <w:rsid w:val="006E6AEB"/>
    <w:rsid w:val="006F1365"/>
    <w:rsid w:val="006F5B3C"/>
    <w:rsid w:val="006F6494"/>
    <w:rsid w:val="006F67A7"/>
    <w:rsid w:val="006F7764"/>
    <w:rsid w:val="006F7D9D"/>
    <w:rsid w:val="007001D1"/>
    <w:rsid w:val="0070285A"/>
    <w:rsid w:val="0070335C"/>
    <w:rsid w:val="00703B6F"/>
    <w:rsid w:val="0070541C"/>
    <w:rsid w:val="00706F0F"/>
    <w:rsid w:val="00710C33"/>
    <w:rsid w:val="00710C3D"/>
    <w:rsid w:val="007118E6"/>
    <w:rsid w:val="0071482C"/>
    <w:rsid w:val="0071542C"/>
    <w:rsid w:val="00715BFB"/>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DBE"/>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C3D8C"/>
    <w:rsid w:val="007D434C"/>
    <w:rsid w:val="007D45FD"/>
    <w:rsid w:val="007D4EF1"/>
    <w:rsid w:val="007D7ECA"/>
    <w:rsid w:val="007E044E"/>
    <w:rsid w:val="007E3628"/>
    <w:rsid w:val="007E3E23"/>
    <w:rsid w:val="007E50EC"/>
    <w:rsid w:val="007F1008"/>
    <w:rsid w:val="007F2D2B"/>
    <w:rsid w:val="007F63FE"/>
    <w:rsid w:val="0080084F"/>
    <w:rsid w:val="0080149C"/>
    <w:rsid w:val="008016CD"/>
    <w:rsid w:val="00802D9C"/>
    <w:rsid w:val="008045D1"/>
    <w:rsid w:val="0080692E"/>
    <w:rsid w:val="008077EB"/>
    <w:rsid w:val="00807FAF"/>
    <w:rsid w:val="0081042A"/>
    <w:rsid w:val="00810DA0"/>
    <w:rsid w:val="008126E3"/>
    <w:rsid w:val="00813B44"/>
    <w:rsid w:val="0081562B"/>
    <w:rsid w:val="0081746D"/>
    <w:rsid w:val="00820EDA"/>
    <w:rsid w:val="00821200"/>
    <w:rsid w:val="00821449"/>
    <w:rsid w:val="00823007"/>
    <w:rsid w:val="0082318F"/>
    <w:rsid w:val="00823AD8"/>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70C"/>
    <w:rsid w:val="00855FBD"/>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306"/>
    <w:rsid w:val="00891BE4"/>
    <w:rsid w:val="00891F3B"/>
    <w:rsid w:val="00893A82"/>
    <w:rsid w:val="008977A6"/>
    <w:rsid w:val="00897A21"/>
    <w:rsid w:val="008A05FD"/>
    <w:rsid w:val="008A1333"/>
    <w:rsid w:val="008A1CF2"/>
    <w:rsid w:val="008A257B"/>
    <w:rsid w:val="008A5614"/>
    <w:rsid w:val="008A5687"/>
    <w:rsid w:val="008A5F1E"/>
    <w:rsid w:val="008A7E56"/>
    <w:rsid w:val="008B0FA6"/>
    <w:rsid w:val="008B39AE"/>
    <w:rsid w:val="008B5653"/>
    <w:rsid w:val="008B5E75"/>
    <w:rsid w:val="008B69F3"/>
    <w:rsid w:val="008B7759"/>
    <w:rsid w:val="008C26F5"/>
    <w:rsid w:val="008C3F52"/>
    <w:rsid w:val="008C4B35"/>
    <w:rsid w:val="008C4C93"/>
    <w:rsid w:val="008C4E53"/>
    <w:rsid w:val="008C6622"/>
    <w:rsid w:val="008C685E"/>
    <w:rsid w:val="008C6F02"/>
    <w:rsid w:val="008C753C"/>
    <w:rsid w:val="008D16F6"/>
    <w:rsid w:val="008D1774"/>
    <w:rsid w:val="008D2433"/>
    <w:rsid w:val="008D361F"/>
    <w:rsid w:val="008D3964"/>
    <w:rsid w:val="008D39B4"/>
    <w:rsid w:val="008D51D6"/>
    <w:rsid w:val="008D58AC"/>
    <w:rsid w:val="008E2371"/>
    <w:rsid w:val="008E30EF"/>
    <w:rsid w:val="008E3347"/>
    <w:rsid w:val="008E4EC5"/>
    <w:rsid w:val="008F1EDD"/>
    <w:rsid w:val="008F284A"/>
    <w:rsid w:val="008F2F4C"/>
    <w:rsid w:val="008F2FC4"/>
    <w:rsid w:val="008F3782"/>
    <w:rsid w:val="008F3C93"/>
    <w:rsid w:val="008F3F48"/>
    <w:rsid w:val="008F5880"/>
    <w:rsid w:val="008F73A7"/>
    <w:rsid w:val="008F7911"/>
    <w:rsid w:val="009001C0"/>
    <w:rsid w:val="009009BA"/>
    <w:rsid w:val="009024B6"/>
    <w:rsid w:val="009031A0"/>
    <w:rsid w:val="0090388F"/>
    <w:rsid w:val="00903A48"/>
    <w:rsid w:val="009055F5"/>
    <w:rsid w:val="00905D00"/>
    <w:rsid w:val="009076D2"/>
    <w:rsid w:val="00912466"/>
    <w:rsid w:val="009125E0"/>
    <w:rsid w:val="00913FF1"/>
    <w:rsid w:val="009141C1"/>
    <w:rsid w:val="00914752"/>
    <w:rsid w:val="00914807"/>
    <w:rsid w:val="00914955"/>
    <w:rsid w:val="009203AA"/>
    <w:rsid w:val="00920BA9"/>
    <w:rsid w:val="00920FC4"/>
    <w:rsid w:val="0092240A"/>
    <w:rsid w:val="009270D2"/>
    <w:rsid w:val="00927769"/>
    <w:rsid w:val="00930238"/>
    <w:rsid w:val="00932FD4"/>
    <w:rsid w:val="009336B4"/>
    <w:rsid w:val="00934BF6"/>
    <w:rsid w:val="00937A11"/>
    <w:rsid w:val="00937E44"/>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E69"/>
    <w:rsid w:val="00980100"/>
    <w:rsid w:val="00981068"/>
    <w:rsid w:val="009833A7"/>
    <w:rsid w:val="00984084"/>
    <w:rsid w:val="0098496B"/>
    <w:rsid w:val="00985A0F"/>
    <w:rsid w:val="00985C2D"/>
    <w:rsid w:val="00985CFE"/>
    <w:rsid w:val="00985F14"/>
    <w:rsid w:val="009878D8"/>
    <w:rsid w:val="00987FE2"/>
    <w:rsid w:val="0099084F"/>
    <w:rsid w:val="009908DC"/>
    <w:rsid w:val="00991A64"/>
    <w:rsid w:val="009924BE"/>
    <w:rsid w:val="009938CD"/>
    <w:rsid w:val="0099451E"/>
    <w:rsid w:val="009947F5"/>
    <w:rsid w:val="00995F99"/>
    <w:rsid w:val="00996240"/>
    <w:rsid w:val="00996586"/>
    <w:rsid w:val="0099713E"/>
    <w:rsid w:val="009977C8"/>
    <w:rsid w:val="009A0203"/>
    <w:rsid w:val="009A0751"/>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A5F"/>
    <w:rsid w:val="009D4468"/>
    <w:rsid w:val="009D45C3"/>
    <w:rsid w:val="009D4733"/>
    <w:rsid w:val="009D6C8C"/>
    <w:rsid w:val="009D71AD"/>
    <w:rsid w:val="009E2A0D"/>
    <w:rsid w:val="009E491D"/>
    <w:rsid w:val="009E71D8"/>
    <w:rsid w:val="009F4CC1"/>
    <w:rsid w:val="009F5AF6"/>
    <w:rsid w:val="009F681F"/>
    <w:rsid w:val="009F71BF"/>
    <w:rsid w:val="009F73DE"/>
    <w:rsid w:val="00A006BB"/>
    <w:rsid w:val="00A0179F"/>
    <w:rsid w:val="00A02D0B"/>
    <w:rsid w:val="00A04DCF"/>
    <w:rsid w:val="00A07438"/>
    <w:rsid w:val="00A113B8"/>
    <w:rsid w:val="00A11CDF"/>
    <w:rsid w:val="00A12A18"/>
    <w:rsid w:val="00A13A58"/>
    <w:rsid w:val="00A20A6A"/>
    <w:rsid w:val="00A21353"/>
    <w:rsid w:val="00A21F63"/>
    <w:rsid w:val="00A22F43"/>
    <w:rsid w:val="00A27640"/>
    <w:rsid w:val="00A31452"/>
    <w:rsid w:val="00A323FF"/>
    <w:rsid w:val="00A33701"/>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1554"/>
    <w:rsid w:val="00AA37DB"/>
    <w:rsid w:val="00AA43F5"/>
    <w:rsid w:val="00AA6028"/>
    <w:rsid w:val="00AA647B"/>
    <w:rsid w:val="00AA655C"/>
    <w:rsid w:val="00AA7263"/>
    <w:rsid w:val="00AA7787"/>
    <w:rsid w:val="00AA7A2C"/>
    <w:rsid w:val="00AB00A0"/>
    <w:rsid w:val="00AB17DD"/>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5D56"/>
    <w:rsid w:val="00AE6302"/>
    <w:rsid w:val="00AE7860"/>
    <w:rsid w:val="00AF0B04"/>
    <w:rsid w:val="00AF4771"/>
    <w:rsid w:val="00AF48A6"/>
    <w:rsid w:val="00AF5AC0"/>
    <w:rsid w:val="00AF5E33"/>
    <w:rsid w:val="00AF6E70"/>
    <w:rsid w:val="00AF6E71"/>
    <w:rsid w:val="00AF71B1"/>
    <w:rsid w:val="00B01E4F"/>
    <w:rsid w:val="00B02158"/>
    <w:rsid w:val="00B03AA5"/>
    <w:rsid w:val="00B0529A"/>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2C3"/>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2881"/>
    <w:rsid w:val="00C63EE7"/>
    <w:rsid w:val="00C65480"/>
    <w:rsid w:val="00C66A0B"/>
    <w:rsid w:val="00C7029D"/>
    <w:rsid w:val="00C7049A"/>
    <w:rsid w:val="00C704F6"/>
    <w:rsid w:val="00C70F80"/>
    <w:rsid w:val="00C747A0"/>
    <w:rsid w:val="00C74B27"/>
    <w:rsid w:val="00C80002"/>
    <w:rsid w:val="00C80BC5"/>
    <w:rsid w:val="00C824CB"/>
    <w:rsid w:val="00C834D2"/>
    <w:rsid w:val="00C84585"/>
    <w:rsid w:val="00C85136"/>
    <w:rsid w:val="00C85DC3"/>
    <w:rsid w:val="00C862D1"/>
    <w:rsid w:val="00C8660B"/>
    <w:rsid w:val="00C86704"/>
    <w:rsid w:val="00C873BF"/>
    <w:rsid w:val="00C92629"/>
    <w:rsid w:val="00C92F07"/>
    <w:rsid w:val="00C94D1D"/>
    <w:rsid w:val="00CA07A2"/>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92"/>
    <w:rsid w:val="00CE3E82"/>
    <w:rsid w:val="00CE5D3C"/>
    <w:rsid w:val="00CE6756"/>
    <w:rsid w:val="00CE687B"/>
    <w:rsid w:val="00CF0220"/>
    <w:rsid w:val="00CF0785"/>
    <w:rsid w:val="00CF2676"/>
    <w:rsid w:val="00CF6ACD"/>
    <w:rsid w:val="00CF6E78"/>
    <w:rsid w:val="00D001EC"/>
    <w:rsid w:val="00D01E1B"/>
    <w:rsid w:val="00D0288A"/>
    <w:rsid w:val="00D02B12"/>
    <w:rsid w:val="00D02F8C"/>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149"/>
    <w:rsid w:val="00D47214"/>
    <w:rsid w:val="00D47DF9"/>
    <w:rsid w:val="00D51B4E"/>
    <w:rsid w:val="00D54139"/>
    <w:rsid w:val="00D553DE"/>
    <w:rsid w:val="00D5571F"/>
    <w:rsid w:val="00D55913"/>
    <w:rsid w:val="00D57D71"/>
    <w:rsid w:val="00D60EEE"/>
    <w:rsid w:val="00D610B2"/>
    <w:rsid w:val="00D63F86"/>
    <w:rsid w:val="00D64EFE"/>
    <w:rsid w:val="00D6563E"/>
    <w:rsid w:val="00D66758"/>
    <w:rsid w:val="00D677A5"/>
    <w:rsid w:val="00D6786A"/>
    <w:rsid w:val="00D70C0B"/>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B7B66"/>
    <w:rsid w:val="00DC0E37"/>
    <w:rsid w:val="00DC3C26"/>
    <w:rsid w:val="00DC4EF8"/>
    <w:rsid w:val="00DC561C"/>
    <w:rsid w:val="00DC5958"/>
    <w:rsid w:val="00DC5EA1"/>
    <w:rsid w:val="00DC7F3A"/>
    <w:rsid w:val="00DD2639"/>
    <w:rsid w:val="00DD309D"/>
    <w:rsid w:val="00DD3A5D"/>
    <w:rsid w:val="00DD4633"/>
    <w:rsid w:val="00DD6E7C"/>
    <w:rsid w:val="00DE07AD"/>
    <w:rsid w:val="00DE1EC3"/>
    <w:rsid w:val="00DE2E25"/>
    <w:rsid w:val="00DE383A"/>
    <w:rsid w:val="00DE3C6D"/>
    <w:rsid w:val="00DE4E3B"/>
    <w:rsid w:val="00DF1BF0"/>
    <w:rsid w:val="00DF1CED"/>
    <w:rsid w:val="00DF223E"/>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150A"/>
    <w:rsid w:val="00E625C7"/>
    <w:rsid w:val="00E62D01"/>
    <w:rsid w:val="00E70426"/>
    <w:rsid w:val="00E70B44"/>
    <w:rsid w:val="00E71631"/>
    <w:rsid w:val="00E71D02"/>
    <w:rsid w:val="00E72475"/>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169A"/>
    <w:rsid w:val="00E91748"/>
    <w:rsid w:val="00E9294C"/>
    <w:rsid w:val="00E92F68"/>
    <w:rsid w:val="00E937BD"/>
    <w:rsid w:val="00E962EF"/>
    <w:rsid w:val="00E96998"/>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CF7"/>
    <w:rsid w:val="00EE5ED6"/>
    <w:rsid w:val="00EE7033"/>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0F4F"/>
    <w:rsid w:val="00F21BE0"/>
    <w:rsid w:val="00F22141"/>
    <w:rsid w:val="00F241C7"/>
    <w:rsid w:val="00F24319"/>
    <w:rsid w:val="00F256BA"/>
    <w:rsid w:val="00F25D91"/>
    <w:rsid w:val="00F26056"/>
    <w:rsid w:val="00F26573"/>
    <w:rsid w:val="00F27A36"/>
    <w:rsid w:val="00F3065A"/>
    <w:rsid w:val="00F306D4"/>
    <w:rsid w:val="00F31251"/>
    <w:rsid w:val="00F31542"/>
    <w:rsid w:val="00F33A5A"/>
    <w:rsid w:val="00F34D9A"/>
    <w:rsid w:val="00F35D2F"/>
    <w:rsid w:val="00F37D13"/>
    <w:rsid w:val="00F43012"/>
    <w:rsid w:val="00F46D57"/>
    <w:rsid w:val="00F51D1F"/>
    <w:rsid w:val="00F53730"/>
    <w:rsid w:val="00F551BB"/>
    <w:rsid w:val="00F55854"/>
    <w:rsid w:val="00F5679E"/>
    <w:rsid w:val="00F60C97"/>
    <w:rsid w:val="00F60D71"/>
    <w:rsid w:val="00F60EFF"/>
    <w:rsid w:val="00F6164B"/>
    <w:rsid w:val="00F61A06"/>
    <w:rsid w:val="00F64909"/>
    <w:rsid w:val="00F65C2B"/>
    <w:rsid w:val="00F67D10"/>
    <w:rsid w:val="00F729F3"/>
    <w:rsid w:val="00F77F9D"/>
    <w:rsid w:val="00F816B4"/>
    <w:rsid w:val="00F84394"/>
    <w:rsid w:val="00F84597"/>
    <w:rsid w:val="00F851F7"/>
    <w:rsid w:val="00F87C26"/>
    <w:rsid w:val="00F9134E"/>
    <w:rsid w:val="00F91751"/>
    <w:rsid w:val="00F91A68"/>
    <w:rsid w:val="00F93EF0"/>
    <w:rsid w:val="00F93FFE"/>
    <w:rsid w:val="00F955CF"/>
    <w:rsid w:val="00F95A87"/>
    <w:rsid w:val="00F96D4C"/>
    <w:rsid w:val="00FA0CA9"/>
    <w:rsid w:val="00FA396D"/>
    <w:rsid w:val="00FA3B77"/>
    <w:rsid w:val="00FA4990"/>
    <w:rsid w:val="00FA49ED"/>
    <w:rsid w:val="00FB056A"/>
    <w:rsid w:val="00FB1205"/>
    <w:rsid w:val="00FB2054"/>
    <w:rsid w:val="00FB23EA"/>
    <w:rsid w:val="00FB305F"/>
    <w:rsid w:val="00FB37BD"/>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4BD"/>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0C1A3864-D5B5-4988-A104-EBC78EBB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autoRedefine/>
    <w:qFormat/>
    <w:rsid w:val="00563347"/>
    <w:pPr>
      <w:keepNext/>
      <w:bidi/>
      <w:outlineLvl w:val="0"/>
    </w:pPr>
    <w:rPr>
      <w:rFonts w:asciiTheme="majorBidi" w:hAnsiTheme="majorBidi" w:cstheme="majorBidi"/>
      <w:b/>
      <w:bCs/>
      <w:color w:val="C00000"/>
      <w:sz w:val="28"/>
      <w:szCs w:val="28"/>
      <w:lang w:bidi="ar-EG"/>
    </w:rPr>
  </w:style>
  <w:style w:type="paragraph" w:styleId="Heading2">
    <w:name w:val="heading 2"/>
    <w:basedOn w:val="Normal"/>
    <w:next w:val="Normal"/>
    <w:link w:val="Heading2Char"/>
    <w:autoRedefine/>
    <w:qFormat/>
    <w:rsid w:val="0036214F"/>
    <w:pPr>
      <w:keepNext/>
      <w:bidi/>
      <w:ind w:left="360"/>
      <w:outlineLvl w:val="1"/>
    </w:pPr>
    <w:rPr>
      <w:rFonts w:asciiTheme="majorBidi" w:hAnsiTheme="majorBidi" w:cstheme="majorBidi"/>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rPr>
  </w:style>
  <w:style w:type="paragraph" w:styleId="TOC1">
    <w:name w:val="toc 1"/>
    <w:basedOn w:val="Normal"/>
    <w:next w:val="Normal"/>
    <w:autoRedefine/>
    <w:uiPriority w:val="39"/>
    <w:unhideWhenUsed/>
    <w:rsid w:val="007D4EF1"/>
    <w:pPr>
      <w:tabs>
        <w:tab w:val="right" w:leader="dot" w:pos="8630"/>
      </w:tabs>
      <w:bidi/>
      <w:spacing w:after="100"/>
    </w:pPr>
    <w:rPr>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563347"/>
    <w:rPr>
      <w:rFonts w:asciiTheme="majorBidi" w:hAnsiTheme="majorBidi" w:cstheme="majorBidi"/>
      <w:b/>
      <w:bCs/>
      <w:color w:val="C00000"/>
      <w:sz w:val="28"/>
      <w:szCs w:val="28"/>
      <w:lang w:bidi="ar-EG"/>
    </w:rPr>
  </w:style>
  <w:style w:type="character" w:customStyle="1" w:styleId="Heading2Char">
    <w:name w:val="Heading 2 Char"/>
    <w:link w:val="Heading2"/>
    <w:rsid w:val="0036214F"/>
    <w:rPr>
      <w:rFonts w:asciiTheme="majorBidi" w:hAnsiTheme="majorBidi" w:cstheme="majorBidi"/>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1208253214">
      <w:bodyDiv w:val="1"/>
      <w:marLeft w:val="0"/>
      <w:marRight w:val="0"/>
      <w:marTop w:val="0"/>
      <w:marBottom w:val="0"/>
      <w:divBdr>
        <w:top w:val="none" w:sz="0" w:space="0" w:color="auto"/>
        <w:left w:val="none" w:sz="0" w:space="0" w:color="auto"/>
        <w:bottom w:val="none" w:sz="0" w:space="0" w:color="auto"/>
        <w:right w:val="none" w:sz="0" w:space="0" w:color="auto"/>
      </w:divBdr>
      <w:divsChild>
        <w:div w:id="14848554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05AB7BF0-3CAC-4437-B652-2D8535B83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1212</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8106</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Windows User</cp:lastModifiedBy>
  <cp:revision>4</cp:revision>
  <cp:lastPrinted>2019-02-14T08:13:00Z</cp:lastPrinted>
  <dcterms:created xsi:type="dcterms:W3CDTF">2019-10-28T07:16:00Z</dcterms:created>
  <dcterms:modified xsi:type="dcterms:W3CDTF">2019-10-29T14:24:00Z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